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C67C" w14:textId="77777777" w:rsidR="00415C3B" w:rsidRPr="00446CA8" w:rsidRDefault="00415C3B" w:rsidP="00415C3B">
      <w:pPr>
        <w:rPr>
          <w:sz w:val="21"/>
          <w:szCs w:val="21"/>
        </w:rPr>
      </w:pPr>
      <w:bookmarkStart w:id="0" w:name="_GoBack"/>
      <w:r w:rsidRPr="00446CA8">
        <w:rPr>
          <w:sz w:val="21"/>
          <w:szCs w:val="21"/>
        </w:rPr>
        <w:t xml:space="preserve">Table </w:t>
      </w:r>
      <w:r>
        <w:rPr>
          <w:sz w:val="21"/>
          <w:szCs w:val="21"/>
        </w:rPr>
        <w:t>1.  Demographics</w:t>
      </w:r>
      <w:r>
        <w:rPr>
          <w:rFonts w:hint="eastAsia"/>
          <w:sz w:val="21"/>
          <w:szCs w:val="21"/>
        </w:rPr>
        <w:t xml:space="preserve">, </w:t>
      </w:r>
      <w:r>
        <w:rPr>
          <w:sz w:val="21"/>
          <w:szCs w:val="21"/>
        </w:rPr>
        <w:t>operative</w:t>
      </w:r>
      <w:r>
        <w:rPr>
          <w:rFonts w:hint="eastAsia"/>
          <w:sz w:val="21"/>
          <w:szCs w:val="21"/>
        </w:rPr>
        <w:t xml:space="preserve"> and pathologic</w:t>
      </w:r>
      <w:r>
        <w:rPr>
          <w:sz w:val="21"/>
          <w:szCs w:val="21"/>
        </w:rPr>
        <w:t xml:space="preserve"> details</w:t>
      </w:r>
      <w:r w:rsidRPr="00446CA8">
        <w:rPr>
          <w:sz w:val="21"/>
          <w:szCs w:val="21"/>
        </w:rPr>
        <w:t xml:space="preserve"> of </w:t>
      </w:r>
      <w:r>
        <w:rPr>
          <w:rFonts w:hint="eastAsia"/>
          <w:sz w:val="21"/>
          <w:szCs w:val="21"/>
        </w:rPr>
        <w:t>all primary</w:t>
      </w:r>
      <w:r>
        <w:rPr>
          <w:sz w:val="21"/>
          <w:szCs w:val="21"/>
        </w:rPr>
        <w:t xml:space="preserve"> RPLMS patients</w:t>
      </w:r>
    </w:p>
    <w:tbl>
      <w:tblPr>
        <w:tblStyle w:val="TableGrid"/>
        <w:tblpPr w:leftFromText="180" w:rightFromText="180" w:horzAnchor="page" w:tblpX="1450" w:tblpY="8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4"/>
      </w:tblGrid>
      <w:tr w:rsidR="00415C3B" w:rsidRPr="00446CA8" w14:paraId="55F15B8F" w14:textId="77777777" w:rsidTr="00415C3B">
        <w:trPr>
          <w:trHeight w:val="325"/>
        </w:trPr>
        <w:tc>
          <w:tcPr>
            <w:tcW w:w="4716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7B344761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Variables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1FA34741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415C3B" w:rsidRPr="00446CA8" w14:paraId="7EFDF535" w14:textId="77777777" w:rsidTr="00415C3B">
        <w:trPr>
          <w:trHeight w:val="325"/>
        </w:trPr>
        <w:tc>
          <w:tcPr>
            <w:tcW w:w="4716" w:type="dxa"/>
            <w:tcBorders>
              <w:top w:val="single" w:sz="4" w:space="0" w:color="auto"/>
            </w:tcBorders>
          </w:tcPr>
          <w:p w14:paraId="275259B6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Total</w:t>
            </w:r>
          </w:p>
        </w:tc>
        <w:tc>
          <w:tcPr>
            <w:tcW w:w="4634" w:type="dxa"/>
            <w:tcBorders>
              <w:top w:val="single" w:sz="4" w:space="0" w:color="auto"/>
            </w:tcBorders>
          </w:tcPr>
          <w:p w14:paraId="1D487003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:rsidR="00415C3B" w:rsidRPr="00446CA8" w14:paraId="0B35B750" w14:textId="77777777" w:rsidTr="00415C3B">
        <w:trPr>
          <w:trHeight w:val="325"/>
        </w:trPr>
        <w:tc>
          <w:tcPr>
            <w:tcW w:w="4716" w:type="dxa"/>
          </w:tcPr>
          <w:p w14:paraId="6FB4F573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Male Gender</w:t>
            </w:r>
          </w:p>
        </w:tc>
        <w:tc>
          <w:tcPr>
            <w:tcW w:w="4634" w:type="dxa"/>
          </w:tcPr>
          <w:p w14:paraId="0C393F15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:rsidR="00415C3B" w:rsidRPr="00446CA8" w14:paraId="045BF328" w14:textId="77777777" w:rsidTr="00415C3B">
        <w:trPr>
          <w:trHeight w:val="325"/>
        </w:trPr>
        <w:tc>
          <w:tcPr>
            <w:tcW w:w="4716" w:type="dxa"/>
          </w:tcPr>
          <w:p w14:paraId="26C631C2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Age(mean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SD, y)</w:t>
            </w:r>
          </w:p>
        </w:tc>
        <w:tc>
          <w:tcPr>
            <w:tcW w:w="4634" w:type="dxa"/>
          </w:tcPr>
          <w:p w14:paraId="1C6FB413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53.4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</w:tr>
      <w:tr w:rsidR="00415C3B" w:rsidRPr="00446CA8" w14:paraId="65BF4CFF" w14:textId="77777777" w:rsidTr="00415C3B">
        <w:trPr>
          <w:trHeight w:val="349"/>
        </w:trPr>
        <w:tc>
          <w:tcPr>
            <w:tcW w:w="4716" w:type="dxa"/>
          </w:tcPr>
          <w:p w14:paraId="568BE620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BMI(mean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SD, kg/m</w:t>
            </w:r>
            <w:r w:rsidRPr="00E07612">
              <w:rPr>
                <w:rFonts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634" w:type="dxa"/>
          </w:tcPr>
          <w:p w14:paraId="500833FD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3902DA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3.4</w:t>
            </w:r>
          </w:p>
        </w:tc>
      </w:tr>
      <w:tr w:rsidR="00415C3B" w:rsidRPr="00446CA8" w14:paraId="44811782" w14:textId="77777777" w:rsidTr="00415C3B">
        <w:trPr>
          <w:trHeight w:val="338"/>
        </w:trPr>
        <w:tc>
          <w:tcPr>
            <w:tcW w:w="4716" w:type="dxa"/>
          </w:tcPr>
          <w:p w14:paraId="76F9B58A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aximum tumor size(median)(IQR, cm)</w:t>
            </w:r>
          </w:p>
        </w:tc>
        <w:tc>
          <w:tcPr>
            <w:tcW w:w="4634" w:type="dxa"/>
          </w:tcPr>
          <w:p w14:paraId="64B66658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0.5(7.5,16)</w:t>
            </w:r>
          </w:p>
        </w:tc>
      </w:tr>
      <w:tr w:rsidR="00415C3B" w:rsidRPr="00446CA8" w14:paraId="4DB829D5" w14:textId="77777777" w:rsidTr="00415C3B">
        <w:trPr>
          <w:trHeight w:val="325"/>
        </w:trPr>
        <w:tc>
          <w:tcPr>
            <w:tcW w:w="4716" w:type="dxa"/>
          </w:tcPr>
          <w:p w14:paraId="276FB264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Preoperative metastases </w:t>
            </w:r>
          </w:p>
        </w:tc>
        <w:tc>
          <w:tcPr>
            <w:tcW w:w="4634" w:type="dxa"/>
          </w:tcPr>
          <w:p w14:paraId="031B69D8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6(15)</w:t>
            </w:r>
          </w:p>
        </w:tc>
      </w:tr>
      <w:tr w:rsidR="00415C3B" w:rsidRPr="00446CA8" w14:paraId="29710324" w14:textId="77777777" w:rsidTr="00415C3B">
        <w:trPr>
          <w:trHeight w:val="312"/>
        </w:trPr>
        <w:tc>
          <w:tcPr>
            <w:tcW w:w="4716" w:type="dxa"/>
          </w:tcPr>
          <w:p w14:paraId="2D29AA39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History of Chemotherapy </w:t>
            </w:r>
          </w:p>
        </w:tc>
        <w:tc>
          <w:tcPr>
            <w:tcW w:w="4634" w:type="dxa"/>
          </w:tcPr>
          <w:p w14:paraId="32740F05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10(25)</w:t>
            </w:r>
          </w:p>
        </w:tc>
      </w:tr>
      <w:tr w:rsidR="00415C3B" w:rsidRPr="00446CA8" w14:paraId="22E1F148" w14:textId="77777777" w:rsidTr="00415C3B">
        <w:trPr>
          <w:trHeight w:val="325"/>
        </w:trPr>
        <w:tc>
          <w:tcPr>
            <w:tcW w:w="4716" w:type="dxa"/>
          </w:tcPr>
          <w:p w14:paraId="6F924B20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En-block resection</w:t>
            </w:r>
          </w:p>
        </w:tc>
        <w:tc>
          <w:tcPr>
            <w:tcW w:w="4634" w:type="dxa"/>
          </w:tcPr>
          <w:p w14:paraId="5A58FCAA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31(77.5)</w:t>
            </w:r>
          </w:p>
        </w:tc>
      </w:tr>
      <w:tr w:rsidR="00415C3B" w:rsidRPr="00446CA8" w14:paraId="7CBB1170" w14:textId="77777777" w:rsidTr="00415C3B">
        <w:trPr>
          <w:trHeight w:val="325"/>
        </w:trPr>
        <w:tc>
          <w:tcPr>
            <w:tcW w:w="4716" w:type="dxa"/>
          </w:tcPr>
          <w:p w14:paraId="50F223BB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R0/R1 resection</w:t>
            </w:r>
            <w:r w:rsidRPr="003902DA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34" w:type="dxa"/>
          </w:tcPr>
          <w:p w14:paraId="7451AF32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39(97.5)</w:t>
            </w:r>
          </w:p>
        </w:tc>
      </w:tr>
      <w:tr w:rsidR="00415C3B" w:rsidRPr="00446CA8" w14:paraId="4A3B18F9" w14:textId="77777777" w:rsidTr="00415C3B">
        <w:trPr>
          <w:trHeight w:val="1009"/>
        </w:trPr>
        <w:tc>
          <w:tcPr>
            <w:tcW w:w="4716" w:type="dxa"/>
          </w:tcPr>
          <w:p w14:paraId="2F98F4B1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Organs resected </w:t>
            </w:r>
          </w:p>
          <w:p w14:paraId="19EFFFA6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0</w:t>
            </w:r>
          </w:p>
          <w:p w14:paraId="272F3283" w14:textId="77777777" w:rsidR="00415C3B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8B18FB3" w14:textId="77777777" w:rsidR="00415C3B" w:rsidRPr="003902DA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634" w:type="dxa"/>
          </w:tcPr>
          <w:p w14:paraId="2EE2A423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</w:p>
          <w:p w14:paraId="47BFB1F3" w14:textId="77777777" w:rsidR="00415C3B" w:rsidRPr="003902DA" w:rsidRDefault="00415C3B" w:rsidP="00415C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16(40)</w:t>
            </w:r>
          </w:p>
          <w:p w14:paraId="201A8BF3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0(25)</w:t>
            </w:r>
          </w:p>
          <w:p w14:paraId="3577A67F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14(35)</w:t>
            </w:r>
          </w:p>
        </w:tc>
      </w:tr>
      <w:tr w:rsidR="00415C3B" w:rsidRPr="00446CA8" w14:paraId="555A4D3C" w14:textId="77777777" w:rsidTr="00415C3B">
        <w:trPr>
          <w:trHeight w:val="335"/>
        </w:trPr>
        <w:tc>
          <w:tcPr>
            <w:tcW w:w="4716" w:type="dxa"/>
          </w:tcPr>
          <w:p w14:paraId="5839E332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Blood loss(median)(IQR, ml)</w:t>
            </w:r>
          </w:p>
        </w:tc>
        <w:tc>
          <w:tcPr>
            <w:tcW w:w="4634" w:type="dxa"/>
          </w:tcPr>
          <w:p w14:paraId="3FCDCDBB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900(400,2850)</w:t>
            </w:r>
          </w:p>
        </w:tc>
      </w:tr>
      <w:tr w:rsidR="00415C3B" w:rsidRPr="00446CA8" w14:paraId="0D95683F" w14:textId="77777777" w:rsidTr="00415C3B">
        <w:trPr>
          <w:trHeight w:val="321"/>
        </w:trPr>
        <w:tc>
          <w:tcPr>
            <w:tcW w:w="4716" w:type="dxa"/>
          </w:tcPr>
          <w:p w14:paraId="0451C986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Operative Time(mean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SD, min)</w:t>
            </w:r>
          </w:p>
        </w:tc>
        <w:tc>
          <w:tcPr>
            <w:tcW w:w="4634" w:type="dxa"/>
          </w:tcPr>
          <w:p w14:paraId="50ACBB2C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250.2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93.8</w:t>
            </w:r>
          </w:p>
        </w:tc>
      </w:tr>
      <w:tr w:rsidR="00415C3B" w:rsidRPr="00446CA8" w14:paraId="04997D43" w14:textId="77777777" w:rsidTr="00415C3B">
        <w:trPr>
          <w:trHeight w:val="339"/>
        </w:trPr>
        <w:tc>
          <w:tcPr>
            <w:tcW w:w="4716" w:type="dxa"/>
          </w:tcPr>
          <w:p w14:paraId="37CCE386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Biomarker expression level in IHC</w:t>
            </w:r>
          </w:p>
          <w:p w14:paraId="4A414CB8" w14:textId="77777777" w:rsidR="00415C3B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Ki-67(mean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SD)</w:t>
            </w:r>
          </w:p>
          <w:p w14:paraId="4628FBCC" w14:textId="77777777" w:rsidR="00415C3B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CD34 +</w:t>
            </w:r>
          </w:p>
          <w:p w14:paraId="2D50897E" w14:textId="77777777" w:rsidR="00415C3B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SMA +</w:t>
            </w:r>
          </w:p>
          <w:p w14:paraId="05B76C16" w14:textId="77777777" w:rsidR="00415C3B" w:rsidRDefault="00415C3B" w:rsidP="00415C3B">
            <w:pPr>
              <w:ind w:firstLine="2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CD117 +</w:t>
            </w:r>
          </w:p>
        </w:tc>
        <w:tc>
          <w:tcPr>
            <w:tcW w:w="4634" w:type="dxa"/>
          </w:tcPr>
          <w:p w14:paraId="68BA3C24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</w:p>
          <w:p w14:paraId="4BA21B1A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0.35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0.19</w:t>
            </w:r>
          </w:p>
          <w:p w14:paraId="24F68F1C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20(50)</w:t>
            </w:r>
          </w:p>
          <w:p w14:paraId="21DCF6C5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38(95)</w:t>
            </w:r>
          </w:p>
          <w:p w14:paraId="34F3B5FD" w14:textId="77777777" w:rsidR="00415C3B" w:rsidRPr="003902DA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4(10)</w:t>
            </w:r>
          </w:p>
        </w:tc>
      </w:tr>
      <w:tr w:rsidR="00415C3B" w:rsidRPr="00446CA8" w14:paraId="7D537F12" w14:textId="77777777" w:rsidTr="00415C3B">
        <w:trPr>
          <w:trHeight w:val="293"/>
        </w:trPr>
        <w:tc>
          <w:tcPr>
            <w:tcW w:w="4716" w:type="dxa"/>
            <w:tcBorders>
              <w:bottom w:val="single" w:sz="4" w:space="0" w:color="auto"/>
            </w:tcBorders>
          </w:tcPr>
          <w:p w14:paraId="0F67185C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Hospital of length(median) (IQR, d)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11E2A90" w14:textId="77777777" w:rsidR="00415C3B" w:rsidRDefault="00415C3B" w:rsidP="00415C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28.5(26.5,37)</w:t>
            </w:r>
          </w:p>
        </w:tc>
      </w:tr>
    </w:tbl>
    <w:p w14:paraId="073ECE8E" w14:textId="77777777" w:rsidR="00D74028" w:rsidRDefault="00415C3B"/>
    <w:sectPr w:rsidR="00D74028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3B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15C3B"/>
    <w:rsid w:val="00424F0C"/>
    <w:rsid w:val="00450E8D"/>
    <w:rsid w:val="00453EDD"/>
    <w:rsid w:val="004A0422"/>
    <w:rsid w:val="004F2266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C74CB"/>
    <w:rsid w:val="007E47DB"/>
    <w:rsid w:val="007F64C2"/>
    <w:rsid w:val="008100B7"/>
    <w:rsid w:val="00821B88"/>
    <w:rsid w:val="00836D0E"/>
    <w:rsid w:val="00844459"/>
    <w:rsid w:val="0085494A"/>
    <w:rsid w:val="008576F2"/>
    <w:rsid w:val="00860142"/>
    <w:rsid w:val="008631EC"/>
    <w:rsid w:val="00863B96"/>
    <w:rsid w:val="008660E2"/>
    <w:rsid w:val="008951E2"/>
    <w:rsid w:val="00895A6A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3234D"/>
    <w:rsid w:val="00C35DF2"/>
    <w:rsid w:val="00C43D7E"/>
    <w:rsid w:val="00C475C6"/>
    <w:rsid w:val="00C53184"/>
    <w:rsid w:val="00C76400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A76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3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Macintosh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1</cp:revision>
  <dcterms:created xsi:type="dcterms:W3CDTF">2022-06-13T17:19:00Z</dcterms:created>
  <dcterms:modified xsi:type="dcterms:W3CDTF">2022-06-13T17:20:00Z</dcterms:modified>
</cp:coreProperties>
</file>