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EFA43" w14:textId="77777777" w:rsidR="007A7583" w:rsidRDefault="007A7583" w:rsidP="007A7583">
      <w:pPr>
        <w:spacing w:line="360" w:lineRule="auto"/>
        <w:rPr>
          <w:rFonts w:eastAsia="宋体" w:hint="eastAsia"/>
          <w:szCs w:val="21"/>
        </w:rPr>
      </w:pPr>
      <w:bookmarkStart w:id="0" w:name="_GoBack"/>
      <w:r>
        <w:rPr>
          <w:rFonts w:eastAsia="宋体" w:hint="eastAsia"/>
          <w:szCs w:val="21"/>
        </w:rPr>
        <w:t xml:space="preserve">Table </w:t>
      </w:r>
      <w:r>
        <w:rPr>
          <w:rFonts w:eastAsia="宋体"/>
          <w:szCs w:val="21"/>
        </w:rPr>
        <w:t>2 Prognostic</w:t>
      </w:r>
      <w:r>
        <w:rPr>
          <w:rFonts w:eastAsia="宋体" w:hint="eastAsia"/>
          <w:szCs w:val="21"/>
        </w:rPr>
        <w:t xml:space="preserve"> factors associated with OS &amp; RFS in C</w:t>
      </w:r>
      <w:r>
        <w:rPr>
          <w:rFonts w:eastAsia="宋体"/>
          <w:szCs w:val="21"/>
        </w:rPr>
        <w:t>ox proportional hazard model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2127"/>
        <w:gridCol w:w="880"/>
        <w:gridCol w:w="821"/>
        <w:gridCol w:w="850"/>
        <w:gridCol w:w="1134"/>
        <w:gridCol w:w="992"/>
        <w:gridCol w:w="851"/>
        <w:gridCol w:w="850"/>
        <w:gridCol w:w="1134"/>
      </w:tblGrid>
      <w:tr w:rsidR="007A7583" w14:paraId="0F9AEA56" w14:textId="77777777" w:rsidTr="00677D86">
        <w:trPr>
          <w:trHeight w:val="363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bookmarkEnd w:id="0"/>
          <w:p w14:paraId="1913C1F2" w14:textId="77777777" w:rsidR="007A7583" w:rsidRDefault="007A7583" w:rsidP="00677D86">
            <w:pPr>
              <w:spacing w:line="360" w:lineRule="auto"/>
              <w:rPr>
                <w:rFonts w:eastAsia="宋体" w:hint="eastAsia"/>
                <w:szCs w:val="21"/>
              </w:rPr>
            </w:pPr>
            <w:r>
              <w:rPr>
                <w:rFonts w:eastAsia="宋体" w:hint="eastAsia"/>
                <w:szCs w:val="21"/>
              </w:rPr>
              <w:t>Variables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26042015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>
              <w:rPr>
                <w:rFonts w:eastAsia="宋体" w:hint="eastAsia"/>
                <w:szCs w:val="21"/>
              </w:rPr>
              <w:t>OS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074F7DD4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>
              <w:rPr>
                <w:rFonts w:eastAsia="宋体" w:hint="eastAsia"/>
                <w:szCs w:val="21"/>
              </w:rPr>
              <w:t>PFS</w:t>
            </w:r>
          </w:p>
        </w:tc>
      </w:tr>
      <w:tr w:rsidR="007A7583" w14:paraId="4D2939A4" w14:textId="77777777" w:rsidTr="00677D86">
        <w:trPr>
          <w:trHeight w:val="363"/>
        </w:trPr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51CA12F" w14:textId="77777777" w:rsidR="007A7583" w:rsidRDefault="007A7583" w:rsidP="00677D86">
            <w:pPr>
              <w:spacing w:line="360" w:lineRule="auto"/>
              <w:rPr>
                <w:rFonts w:eastAsia="宋体" w:hint="eastAsia"/>
                <w:szCs w:val="21"/>
              </w:rPr>
            </w:pPr>
          </w:p>
        </w:tc>
        <w:tc>
          <w:tcPr>
            <w:tcW w:w="880" w:type="dxa"/>
            <w:tcBorders>
              <w:left w:val="nil"/>
              <w:bottom w:val="single" w:sz="4" w:space="0" w:color="auto"/>
              <w:right w:val="nil"/>
            </w:tcBorders>
          </w:tcPr>
          <w:p w14:paraId="76606DE6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>
              <w:rPr>
                <w:rFonts w:eastAsia="宋体" w:hint="eastAsia"/>
                <w:szCs w:val="21"/>
              </w:rPr>
              <w:t>HR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50AFC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>
              <w:rPr>
                <w:rFonts w:eastAsia="宋体" w:hint="eastAsia"/>
                <w:szCs w:val="21"/>
              </w:rPr>
              <w:t xml:space="preserve">P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35E41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>
              <w:rPr>
                <w:rFonts w:eastAsia="宋体" w:hint="eastAsia"/>
                <w:szCs w:val="21"/>
              </w:rPr>
              <w:t>95%</w:t>
            </w:r>
            <w:r w:rsidRPr="00864592">
              <w:rPr>
                <w:rFonts w:eastAsia="宋体"/>
                <w:szCs w:val="21"/>
              </w:rPr>
              <w:t xml:space="preserve"> </w:t>
            </w:r>
            <w:r>
              <w:rPr>
                <w:rFonts w:eastAsia="宋体" w:hint="eastAsia"/>
                <w:szCs w:val="21"/>
              </w:rPr>
              <w:t>CI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2E23D56E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>
              <w:rPr>
                <w:rFonts w:eastAsia="宋体" w:hint="eastAsia"/>
                <w:szCs w:val="21"/>
              </w:rPr>
              <w:t>HR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2FBFB381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>
              <w:rPr>
                <w:rFonts w:eastAsia="宋体" w:hint="eastAsia"/>
                <w:szCs w:val="21"/>
              </w:rPr>
              <w:t>P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62DD5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>
              <w:rPr>
                <w:rFonts w:eastAsia="宋体" w:hint="eastAsia"/>
                <w:szCs w:val="21"/>
              </w:rPr>
              <w:t>95%</w:t>
            </w:r>
            <w:r w:rsidRPr="00864592">
              <w:rPr>
                <w:rFonts w:eastAsia="宋体"/>
                <w:szCs w:val="21"/>
              </w:rPr>
              <w:t xml:space="preserve"> </w:t>
            </w:r>
            <w:r>
              <w:rPr>
                <w:rFonts w:eastAsia="宋体" w:hint="eastAsia"/>
                <w:szCs w:val="21"/>
              </w:rPr>
              <w:t>CI</w:t>
            </w:r>
          </w:p>
        </w:tc>
      </w:tr>
      <w:tr w:rsidR="007A7583" w14:paraId="0ED9180E" w14:textId="77777777" w:rsidTr="00677D86">
        <w:trPr>
          <w:trHeight w:val="406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952CAF" w14:textId="77777777" w:rsidR="007A7583" w:rsidRDefault="007A7583" w:rsidP="00677D86">
            <w:pPr>
              <w:spacing w:line="360" w:lineRule="auto"/>
              <w:rPr>
                <w:rFonts w:eastAsia="宋体" w:hint="eastAsia"/>
                <w:szCs w:val="21"/>
              </w:rPr>
            </w:pPr>
            <w:r>
              <w:rPr>
                <w:rFonts w:eastAsia="宋体"/>
                <w:szCs w:val="21"/>
              </w:rPr>
              <w:t xml:space="preserve">tumor </w:t>
            </w:r>
            <w:r>
              <w:rPr>
                <w:rFonts w:eastAsia="宋体" w:hint="eastAsia"/>
                <w:szCs w:val="21"/>
              </w:rPr>
              <w:t>size</w:t>
            </w:r>
            <w:r>
              <w:rPr>
                <w:rFonts w:eastAsia="宋体" w:hint="eastAsia"/>
                <w:szCs w:val="21"/>
              </w:rPr>
              <w:t>≥</w:t>
            </w:r>
            <w:r>
              <w:rPr>
                <w:rFonts w:eastAsia="宋体" w:hint="eastAsia"/>
                <w:szCs w:val="21"/>
              </w:rPr>
              <w:t>12cm</w:t>
            </w:r>
            <w:r>
              <w:rPr>
                <w:rFonts w:eastAsia="宋体"/>
                <w:szCs w:val="21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002D4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864592">
              <w:rPr>
                <w:rFonts w:eastAsia="宋体"/>
                <w:szCs w:val="21"/>
              </w:rPr>
              <w:t>3.43</w:t>
            </w:r>
            <w:r>
              <w:rPr>
                <w:rFonts w:eastAsia="宋体"/>
                <w:szCs w:val="21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93CE8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>
              <w:rPr>
                <w:rFonts w:eastAsia="宋体" w:hint="eastAsia"/>
                <w:szCs w:val="21"/>
              </w:rPr>
              <w:t>0.015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26B78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864592">
              <w:rPr>
                <w:rFonts w:eastAsia="宋体"/>
                <w:szCs w:val="21"/>
              </w:rPr>
              <w:t>1.27</w:t>
            </w:r>
            <w:r>
              <w:rPr>
                <w:rFonts w:eastAsia="宋体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E1B69B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864592">
              <w:rPr>
                <w:rFonts w:eastAsia="宋体"/>
                <w:szCs w:val="21"/>
              </w:rPr>
              <w:t>9.30</w:t>
            </w:r>
            <w:r>
              <w:rPr>
                <w:rFonts w:eastAsia="宋体"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27343E" w14:textId="77777777" w:rsidR="007A7583" w:rsidRPr="00864592" w:rsidRDefault="007A7583" w:rsidP="00677D86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 w:rsidRPr="004369FE">
              <w:rPr>
                <w:rFonts w:eastAsia="宋体"/>
                <w:szCs w:val="21"/>
              </w:rPr>
              <w:t>4.319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C29DB" w14:textId="77777777" w:rsidR="007A7583" w:rsidRPr="00864592" w:rsidRDefault="007A7583" w:rsidP="00677D86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 w:rsidRPr="004369FE">
              <w:rPr>
                <w:rFonts w:eastAsia="宋体"/>
                <w:szCs w:val="21"/>
              </w:rPr>
              <w:t>0.001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AE8FA6" w14:textId="77777777" w:rsidR="007A7583" w:rsidRPr="00864592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4369FE">
              <w:rPr>
                <w:rFonts w:eastAsia="宋体"/>
                <w:szCs w:val="21"/>
              </w:rPr>
              <w:t>1.80</w:t>
            </w:r>
            <w:r>
              <w:rPr>
                <w:rFonts w:eastAsia="宋体" w:hint="eastAsia"/>
                <w:szCs w:val="21"/>
              </w:rPr>
              <w:t>3</w:t>
            </w:r>
            <w:r w:rsidRPr="004369FE">
              <w:rPr>
                <w:rFonts w:eastAsia="宋体"/>
                <w:szCs w:val="21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9AC04" w14:textId="77777777" w:rsidR="007A7583" w:rsidRPr="004369FE" w:rsidRDefault="007A7583" w:rsidP="00677D86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 w:rsidRPr="004369FE">
              <w:rPr>
                <w:rFonts w:eastAsia="宋体"/>
                <w:szCs w:val="21"/>
              </w:rPr>
              <w:t>10.34</w:t>
            </w:r>
            <w:r>
              <w:rPr>
                <w:rFonts w:eastAsia="宋体"/>
                <w:szCs w:val="21"/>
              </w:rPr>
              <w:t>9</w:t>
            </w:r>
          </w:p>
        </w:tc>
      </w:tr>
      <w:tr w:rsidR="007A7583" w14:paraId="7FA3A1C5" w14:textId="77777777" w:rsidTr="00677D86">
        <w:trPr>
          <w:trHeight w:val="40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97C9BA4" w14:textId="77777777" w:rsidR="007A7583" w:rsidRDefault="007A7583" w:rsidP="00677D86">
            <w:pPr>
              <w:spacing w:line="360" w:lineRule="auto"/>
              <w:rPr>
                <w:rFonts w:eastAsia="宋体" w:hint="eastAsia"/>
                <w:szCs w:val="21"/>
              </w:rPr>
            </w:pPr>
            <w:r>
              <w:rPr>
                <w:rFonts w:eastAsia="宋体"/>
                <w:szCs w:val="21"/>
              </w:rPr>
              <w:t>metastases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C6BB226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864592">
              <w:rPr>
                <w:rFonts w:eastAsia="宋体" w:hint="eastAsia"/>
                <w:szCs w:val="21"/>
              </w:rPr>
              <w:t>4.33</w:t>
            </w:r>
            <w:r>
              <w:rPr>
                <w:rFonts w:eastAsia="宋体" w:hint="eastAsia"/>
                <w:szCs w:val="21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4A9E5843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864592">
              <w:rPr>
                <w:rFonts w:eastAsia="宋体" w:hint="eastAsia"/>
                <w:szCs w:val="21"/>
              </w:rPr>
              <w:t>0.023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ACD0F1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864592">
              <w:rPr>
                <w:rFonts w:eastAsia="宋体" w:hint="eastAsia"/>
                <w:szCs w:val="21"/>
              </w:rPr>
              <w:t>1.22</w:t>
            </w:r>
            <w:r>
              <w:rPr>
                <w:rFonts w:eastAsia="宋体" w:hint="eastAsia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D875C7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864592">
              <w:rPr>
                <w:rFonts w:eastAsia="宋体" w:hint="eastAsia"/>
                <w:szCs w:val="21"/>
              </w:rPr>
              <w:t>15.36</w:t>
            </w:r>
            <w:r>
              <w:rPr>
                <w:rFonts w:eastAsia="宋体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2B5764" w14:textId="77777777" w:rsidR="007A7583" w:rsidRPr="00864592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4369FE">
              <w:rPr>
                <w:rFonts w:eastAsia="宋体" w:hint="eastAsia"/>
                <w:szCs w:val="21"/>
              </w:rPr>
              <w:t>.687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C47A29" w14:textId="77777777" w:rsidR="007A7583" w:rsidRPr="00864592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4369FE">
              <w:rPr>
                <w:rFonts w:eastAsia="宋体" w:hint="eastAsia"/>
                <w:szCs w:val="21"/>
              </w:rPr>
              <w:t>0.523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B8F40C7" w14:textId="77777777" w:rsidR="007A7583" w:rsidRPr="00864592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4369FE">
              <w:rPr>
                <w:rFonts w:eastAsia="宋体" w:hint="eastAsia"/>
                <w:szCs w:val="21"/>
              </w:rPr>
              <w:t>.217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B4C984" w14:textId="77777777" w:rsidR="007A7583" w:rsidRPr="00864592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4369FE">
              <w:rPr>
                <w:rFonts w:eastAsia="宋体" w:hint="eastAsia"/>
                <w:szCs w:val="21"/>
              </w:rPr>
              <w:t>2.17</w:t>
            </w:r>
            <w:r>
              <w:rPr>
                <w:rFonts w:eastAsia="宋体" w:hint="eastAsia"/>
                <w:szCs w:val="21"/>
              </w:rPr>
              <w:t>3</w:t>
            </w:r>
          </w:p>
        </w:tc>
      </w:tr>
      <w:tr w:rsidR="007A7583" w14:paraId="7FB37FCB" w14:textId="77777777" w:rsidTr="00677D86">
        <w:trPr>
          <w:trHeight w:val="36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381F415" w14:textId="77777777" w:rsidR="007A7583" w:rsidRDefault="007A7583" w:rsidP="00677D86">
            <w:pPr>
              <w:spacing w:line="360" w:lineRule="auto"/>
              <w:rPr>
                <w:rFonts w:eastAsia="宋体" w:hint="eastAsia"/>
                <w:szCs w:val="21"/>
              </w:rPr>
            </w:pPr>
            <w:r>
              <w:rPr>
                <w:rFonts w:eastAsia="宋体"/>
                <w:szCs w:val="21"/>
              </w:rPr>
              <w:t>unblock/piecemeal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B7DAAA9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864592">
              <w:rPr>
                <w:rFonts w:eastAsia="宋体" w:hint="eastAsia"/>
                <w:szCs w:val="21"/>
              </w:rPr>
              <w:t>4.04</w:t>
            </w:r>
            <w:r>
              <w:rPr>
                <w:rFonts w:eastAsia="宋体" w:hint="eastAsia"/>
                <w:szCs w:val="21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4F08F7DA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864592">
              <w:rPr>
                <w:rFonts w:eastAsia="宋体" w:hint="eastAsia"/>
                <w:szCs w:val="21"/>
              </w:rPr>
              <w:t>0.026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61933BF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864592">
              <w:rPr>
                <w:rFonts w:eastAsia="宋体" w:hint="eastAsia"/>
                <w:szCs w:val="21"/>
              </w:rPr>
              <w:t>1.184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E30027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864592">
              <w:rPr>
                <w:rFonts w:eastAsia="宋体" w:hint="eastAsia"/>
                <w:szCs w:val="21"/>
              </w:rPr>
              <w:t>13.80</w:t>
            </w:r>
            <w:r>
              <w:rPr>
                <w:rFonts w:eastAsia="宋体" w:hint="eastAsia"/>
                <w:szCs w:val="21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89A2DF" w14:textId="77777777" w:rsidR="007A7583" w:rsidRPr="00864592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4369FE">
              <w:rPr>
                <w:rFonts w:eastAsia="宋体" w:hint="eastAsia"/>
                <w:szCs w:val="21"/>
              </w:rPr>
              <w:t>1.987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53A2285" w14:textId="77777777" w:rsidR="007A7583" w:rsidRPr="00864592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4369FE">
              <w:rPr>
                <w:rFonts w:eastAsia="宋体" w:hint="eastAsia"/>
                <w:szCs w:val="21"/>
              </w:rPr>
              <w:t>0.160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24B3C89" w14:textId="77777777" w:rsidR="007A7583" w:rsidRPr="00864592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>
              <w:rPr>
                <w:rFonts w:eastAsia="宋体" w:hint="eastAsia"/>
                <w:szCs w:val="21"/>
              </w:rPr>
              <w:t xml:space="preserve"> </w:t>
            </w:r>
            <w:r w:rsidRPr="004369FE">
              <w:rPr>
                <w:rFonts w:eastAsia="宋体" w:hint="eastAsia"/>
                <w:szCs w:val="21"/>
              </w:rPr>
              <w:t>.76</w:t>
            </w:r>
            <w:r>
              <w:rPr>
                <w:rFonts w:eastAsia="宋体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5DFCAF" w14:textId="77777777" w:rsidR="007A7583" w:rsidRPr="00864592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4369FE">
              <w:rPr>
                <w:rFonts w:eastAsia="宋体" w:hint="eastAsia"/>
                <w:szCs w:val="21"/>
              </w:rPr>
              <w:t>5.184</w:t>
            </w:r>
          </w:p>
        </w:tc>
      </w:tr>
      <w:tr w:rsidR="007A7583" w14:paraId="1B092EEE" w14:textId="77777777" w:rsidTr="00677D86">
        <w:trPr>
          <w:trHeight w:val="36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43A84C3" w14:textId="77777777" w:rsidR="007A7583" w:rsidRDefault="007A7583" w:rsidP="00677D86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Ki-67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403E39C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864592">
              <w:rPr>
                <w:rFonts w:eastAsia="宋体"/>
                <w:szCs w:val="21"/>
              </w:rPr>
              <w:t>21.435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543FCF68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864592">
              <w:rPr>
                <w:rFonts w:eastAsia="宋体"/>
                <w:szCs w:val="21"/>
              </w:rPr>
              <w:t>0.024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F04ACD0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864592">
              <w:rPr>
                <w:rFonts w:eastAsia="宋体"/>
                <w:szCs w:val="21"/>
              </w:rPr>
              <w:t>1.49</w:t>
            </w:r>
            <w:r>
              <w:rPr>
                <w:rFonts w:eastAsia="宋体" w:hint="eastAsia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666DD8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864592">
              <w:rPr>
                <w:rFonts w:eastAsia="宋体"/>
                <w:szCs w:val="21"/>
              </w:rPr>
              <w:t>306.96</w:t>
            </w:r>
            <w:r>
              <w:rPr>
                <w:rFonts w:eastAsia="宋体" w:hint="eastAsia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90DFD8" w14:textId="77777777" w:rsidR="007A7583" w:rsidRPr="00864592" w:rsidRDefault="007A7583" w:rsidP="00677D86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 w:rsidRPr="004369FE">
              <w:rPr>
                <w:rFonts w:eastAsia="宋体"/>
                <w:szCs w:val="21"/>
              </w:rPr>
              <w:t>16.552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E83C49" w14:textId="77777777" w:rsidR="007A7583" w:rsidRPr="00864592" w:rsidRDefault="007A7583" w:rsidP="00677D86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 w:rsidRPr="004369FE">
              <w:rPr>
                <w:rFonts w:eastAsia="宋体"/>
                <w:szCs w:val="21"/>
              </w:rPr>
              <w:t>0.008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15D75B0" w14:textId="77777777" w:rsidR="007A7583" w:rsidRPr="00864592" w:rsidRDefault="007A7583" w:rsidP="00677D86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 w:rsidRPr="004369FE">
              <w:rPr>
                <w:rFonts w:eastAsia="宋体"/>
                <w:szCs w:val="21"/>
              </w:rPr>
              <w:t>2.078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78D17B" w14:textId="77777777" w:rsidR="007A7583" w:rsidRPr="00864592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4369FE">
              <w:rPr>
                <w:rFonts w:eastAsia="宋体"/>
                <w:szCs w:val="21"/>
              </w:rPr>
              <w:t>131.81</w:t>
            </w:r>
            <w:r>
              <w:rPr>
                <w:rFonts w:eastAsia="宋体" w:hint="eastAsia"/>
                <w:szCs w:val="21"/>
              </w:rPr>
              <w:t>5</w:t>
            </w:r>
          </w:p>
        </w:tc>
      </w:tr>
      <w:tr w:rsidR="007A7583" w14:paraId="0E3FD4F2" w14:textId="77777777" w:rsidTr="00677D86">
        <w:trPr>
          <w:trHeight w:val="363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A32BB" w14:textId="77777777" w:rsidR="007A7583" w:rsidRDefault="007A7583" w:rsidP="00677D86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CD34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91AB6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864592">
              <w:rPr>
                <w:rFonts w:eastAsia="宋体"/>
                <w:szCs w:val="21"/>
              </w:rPr>
              <w:t>4.568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26560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864592">
              <w:rPr>
                <w:rFonts w:eastAsia="宋体"/>
                <w:szCs w:val="21"/>
              </w:rPr>
              <w:t>0.009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7E2A1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864592">
              <w:rPr>
                <w:rFonts w:eastAsia="宋体"/>
                <w:szCs w:val="21"/>
              </w:rPr>
              <w:t>1.45</w:t>
            </w:r>
            <w:r>
              <w:rPr>
                <w:rFonts w:eastAsia="宋体" w:hint="eastAsia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DF5C2" w14:textId="77777777" w:rsidR="007A7583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864592">
              <w:rPr>
                <w:rFonts w:eastAsia="宋体"/>
                <w:szCs w:val="21"/>
              </w:rPr>
              <w:t>14.345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9E0F5" w14:textId="77777777" w:rsidR="007A7583" w:rsidRPr="00864592" w:rsidRDefault="007A7583" w:rsidP="00677D86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 w:rsidRPr="004369FE">
              <w:rPr>
                <w:rFonts w:eastAsia="宋体"/>
                <w:szCs w:val="21"/>
              </w:rPr>
              <w:t>1.333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7C370" w14:textId="77777777" w:rsidR="007A7583" w:rsidRPr="00864592" w:rsidRDefault="007A7583" w:rsidP="00677D86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 w:rsidRPr="004369FE">
              <w:rPr>
                <w:rFonts w:eastAsia="宋体"/>
                <w:szCs w:val="21"/>
              </w:rPr>
              <w:t>0.504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16E84" w14:textId="77777777" w:rsidR="007A7583" w:rsidRPr="00864592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4369FE">
              <w:rPr>
                <w:rFonts w:eastAsia="宋体"/>
                <w:szCs w:val="21"/>
              </w:rPr>
              <w:t>.57</w:t>
            </w:r>
            <w:r>
              <w:rPr>
                <w:rFonts w:eastAsia="宋体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974BA" w14:textId="77777777" w:rsidR="007A7583" w:rsidRPr="00864592" w:rsidRDefault="007A7583" w:rsidP="00677D86">
            <w:pPr>
              <w:spacing w:line="360" w:lineRule="auto"/>
              <w:jc w:val="center"/>
              <w:rPr>
                <w:rFonts w:eastAsia="宋体" w:hint="eastAsia"/>
                <w:szCs w:val="21"/>
              </w:rPr>
            </w:pPr>
            <w:r w:rsidRPr="004369FE">
              <w:rPr>
                <w:rFonts w:eastAsia="宋体"/>
                <w:szCs w:val="21"/>
              </w:rPr>
              <w:t>3.09</w:t>
            </w:r>
            <w:r>
              <w:rPr>
                <w:rFonts w:eastAsia="宋体"/>
                <w:szCs w:val="21"/>
              </w:rPr>
              <w:t>7</w:t>
            </w:r>
          </w:p>
        </w:tc>
      </w:tr>
    </w:tbl>
    <w:p w14:paraId="41D9056E" w14:textId="77777777" w:rsidR="00D74028" w:rsidRDefault="007A7583"/>
    <w:sectPr w:rsidR="00D74028" w:rsidSect="00EF0D02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83"/>
    <w:rsid w:val="0000350B"/>
    <w:rsid w:val="00045817"/>
    <w:rsid w:val="000542E3"/>
    <w:rsid w:val="000A6F1E"/>
    <w:rsid w:val="000C4E68"/>
    <w:rsid w:val="000D0BBA"/>
    <w:rsid w:val="000D18BB"/>
    <w:rsid w:val="000E0562"/>
    <w:rsid w:val="000E2652"/>
    <w:rsid w:val="000F1FB9"/>
    <w:rsid w:val="0012190E"/>
    <w:rsid w:val="00133CCA"/>
    <w:rsid w:val="0014246B"/>
    <w:rsid w:val="0014391F"/>
    <w:rsid w:val="0015220C"/>
    <w:rsid w:val="001869DA"/>
    <w:rsid w:val="001979F8"/>
    <w:rsid w:val="001A1341"/>
    <w:rsid w:val="001A7B80"/>
    <w:rsid w:val="001D2932"/>
    <w:rsid w:val="001D3891"/>
    <w:rsid w:val="001F0E5E"/>
    <w:rsid w:val="001F156D"/>
    <w:rsid w:val="002225AF"/>
    <w:rsid w:val="002425B0"/>
    <w:rsid w:val="002432A1"/>
    <w:rsid w:val="00250265"/>
    <w:rsid w:val="002723E1"/>
    <w:rsid w:val="002816C6"/>
    <w:rsid w:val="002A2EAB"/>
    <w:rsid w:val="002B4F45"/>
    <w:rsid w:val="002B570B"/>
    <w:rsid w:val="002D6393"/>
    <w:rsid w:val="002E1C06"/>
    <w:rsid w:val="002E4521"/>
    <w:rsid w:val="0030365D"/>
    <w:rsid w:val="0038071A"/>
    <w:rsid w:val="003A250C"/>
    <w:rsid w:val="003E060E"/>
    <w:rsid w:val="003E1A3A"/>
    <w:rsid w:val="003E22CB"/>
    <w:rsid w:val="003F0150"/>
    <w:rsid w:val="00403971"/>
    <w:rsid w:val="004134C0"/>
    <w:rsid w:val="00424F0C"/>
    <w:rsid w:val="00450E8D"/>
    <w:rsid w:val="00453EDD"/>
    <w:rsid w:val="004A0422"/>
    <w:rsid w:val="004F2266"/>
    <w:rsid w:val="00555343"/>
    <w:rsid w:val="00556E48"/>
    <w:rsid w:val="0058447F"/>
    <w:rsid w:val="005A5371"/>
    <w:rsid w:val="005C3D4B"/>
    <w:rsid w:val="005C599C"/>
    <w:rsid w:val="005D0439"/>
    <w:rsid w:val="005D401A"/>
    <w:rsid w:val="0060036C"/>
    <w:rsid w:val="00613F85"/>
    <w:rsid w:val="006235CB"/>
    <w:rsid w:val="00624484"/>
    <w:rsid w:val="0063173D"/>
    <w:rsid w:val="006436FB"/>
    <w:rsid w:val="00672F33"/>
    <w:rsid w:val="00681E8D"/>
    <w:rsid w:val="00682F53"/>
    <w:rsid w:val="006C53AA"/>
    <w:rsid w:val="006C63B2"/>
    <w:rsid w:val="00712329"/>
    <w:rsid w:val="00717266"/>
    <w:rsid w:val="007177A4"/>
    <w:rsid w:val="00731553"/>
    <w:rsid w:val="00737549"/>
    <w:rsid w:val="00743228"/>
    <w:rsid w:val="00743280"/>
    <w:rsid w:val="00752B94"/>
    <w:rsid w:val="0075657E"/>
    <w:rsid w:val="00774102"/>
    <w:rsid w:val="00790F98"/>
    <w:rsid w:val="007A3719"/>
    <w:rsid w:val="007A7583"/>
    <w:rsid w:val="007C74CB"/>
    <w:rsid w:val="007E47DB"/>
    <w:rsid w:val="007F64C2"/>
    <w:rsid w:val="008100B7"/>
    <w:rsid w:val="00821B88"/>
    <w:rsid w:val="00836D0E"/>
    <w:rsid w:val="00844459"/>
    <w:rsid w:val="0085494A"/>
    <w:rsid w:val="008576F2"/>
    <w:rsid w:val="00860142"/>
    <w:rsid w:val="008631EC"/>
    <w:rsid w:val="00863B96"/>
    <w:rsid w:val="008660E2"/>
    <w:rsid w:val="008951E2"/>
    <w:rsid w:val="00895A6A"/>
    <w:rsid w:val="00906232"/>
    <w:rsid w:val="009144A8"/>
    <w:rsid w:val="00974EC9"/>
    <w:rsid w:val="0098444B"/>
    <w:rsid w:val="009A02E0"/>
    <w:rsid w:val="009B5676"/>
    <w:rsid w:val="00A24E78"/>
    <w:rsid w:val="00A31B06"/>
    <w:rsid w:val="00A36E00"/>
    <w:rsid w:val="00A46EAB"/>
    <w:rsid w:val="00A63C1C"/>
    <w:rsid w:val="00A64078"/>
    <w:rsid w:val="00A9546F"/>
    <w:rsid w:val="00AB265D"/>
    <w:rsid w:val="00AD4020"/>
    <w:rsid w:val="00AD5173"/>
    <w:rsid w:val="00AE0B44"/>
    <w:rsid w:val="00AE3E9B"/>
    <w:rsid w:val="00AF6EC2"/>
    <w:rsid w:val="00B16032"/>
    <w:rsid w:val="00B37134"/>
    <w:rsid w:val="00B43010"/>
    <w:rsid w:val="00B66D5E"/>
    <w:rsid w:val="00B855FF"/>
    <w:rsid w:val="00B95F95"/>
    <w:rsid w:val="00BA236D"/>
    <w:rsid w:val="00BA6558"/>
    <w:rsid w:val="00BE70E9"/>
    <w:rsid w:val="00BF5012"/>
    <w:rsid w:val="00C10F4A"/>
    <w:rsid w:val="00C3234D"/>
    <w:rsid w:val="00C35DF2"/>
    <w:rsid w:val="00C43D7E"/>
    <w:rsid w:val="00C475C6"/>
    <w:rsid w:val="00C53184"/>
    <w:rsid w:val="00C76400"/>
    <w:rsid w:val="00CA63C4"/>
    <w:rsid w:val="00CB37B8"/>
    <w:rsid w:val="00CB5372"/>
    <w:rsid w:val="00CC4CB1"/>
    <w:rsid w:val="00CD594C"/>
    <w:rsid w:val="00CF75EC"/>
    <w:rsid w:val="00D31CCB"/>
    <w:rsid w:val="00D53E71"/>
    <w:rsid w:val="00D546B9"/>
    <w:rsid w:val="00D84B66"/>
    <w:rsid w:val="00DA4D00"/>
    <w:rsid w:val="00DA7B23"/>
    <w:rsid w:val="00DA7C4A"/>
    <w:rsid w:val="00DB3362"/>
    <w:rsid w:val="00DB6D44"/>
    <w:rsid w:val="00DE1E48"/>
    <w:rsid w:val="00DF185B"/>
    <w:rsid w:val="00E045CC"/>
    <w:rsid w:val="00E10D01"/>
    <w:rsid w:val="00E13BFE"/>
    <w:rsid w:val="00E17A24"/>
    <w:rsid w:val="00E2385D"/>
    <w:rsid w:val="00E31F41"/>
    <w:rsid w:val="00E33293"/>
    <w:rsid w:val="00E35523"/>
    <w:rsid w:val="00E42D16"/>
    <w:rsid w:val="00E948DE"/>
    <w:rsid w:val="00EB21BC"/>
    <w:rsid w:val="00EB2372"/>
    <w:rsid w:val="00EB51E5"/>
    <w:rsid w:val="00EC5E37"/>
    <w:rsid w:val="00EE656E"/>
    <w:rsid w:val="00EF0442"/>
    <w:rsid w:val="00EF0D02"/>
    <w:rsid w:val="00EF292A"/>
    <w:rsid w:val="00F043B2"/>
    <w:rsid w:val="00F069A8"/>
    <w:rsid w:val="00F127A6"/>
    <w:rsid w:val="00F26A98"/>
    <w:rsid w:val="00F35E84"/>
    <w:rsid w:val="00F41D3F"/>
    <w:rsid w:val="00F65366"/>
    <w:rsid w:val="00F77AE6"/>
    <w:rsid w:val="00F85854"/>
    <w:rsid w:val="00F919B2"/>
    <w:rsid w:val="00FA2E22"/>
    <w:rsid w:val="00FA73FA"/>
    <w:rsid w:val="00FE1E65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137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3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Macintosh Word</Application>
  <DocSecurity>0</DocSecurity>
  <Lines>3</Lines>
  <Paragraphs>1</Paragraphs>
  <ScaleCrop>false</ScaleCrop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Chen</dc:creator>
  <cp:keywords/>
  <dc:description/>
  <cp:lastModifiedBy>Jun Chen</cp:lastModifiedBy>
  <cp:revision>1</cp:revision>
  <dcterms:created xsi:type="dcterms:W3CDTF">2022-06-13T17:20:00Z</dcterms:created>
  <dcterms:modified xsi:type="dcterms:W3CDTF">2022-06-13T17:20:00Z</dcterms:modified>
</cp:coreProperties>
</file>