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60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C2FCD" w14:paraId="746201FF" w14:textId="77777777" w:rsidTr="00AC2FCD">
        <w:tc>
          <w:tcPr>
            <w:tcW w:w="2254" w:type="dxa"/>
          </w:tcPr>
          <w:p w14:paraId="1B1643B9" w14:textId="64802249" w:rsidR="00AC2FCD" w:rsidRDefault="00AC2FCD" w:rsidP="00AC2FCD">
            <w:r>
              <w:t>Variables</w:t>
            </w:r>
          </w:p>
        </w:tc>
        <w:tc>
          <w:tcPr>
            <w:tcW w:w="2254" w:type="dxa"/>
          </w:tcPr>
          <w:p w14:paraId="4030CE06" w14:textId="787B72E8" w:rsidR="00AC2FCD" w:rsidRDefault="00AC2FCD" w:rsidP="00AC2FCD">
            <w:r>
              <w:t>Median</w:t>
            </w:r>
          </w:p>
        </w:tc>
        <w:tc>
          <w:tcPr>
            <w:tcW w:w="2254" w:type="dxa"/>
          </w:tcPr>
          <w:p w14:paraId="2B5C9067" w14:textId="3C49BF35" w:rsidR="00AC2FCD" w:rsidRDefault="00AC2FCD" w:rsidP="00AC2FCD">
            <w:r>
              <w:t>Range</w:t>
            </w:r>
          </w:p>
        </w:tc>
        <w:tc>
          <w:tcPr>
            <w:tcW w:w="2254" w:type="dxa"/>
          </w:tcPr>
          <w:p w14:paraId="191C7931" w14:textId="4384F216" w:rsidR="00AC2FCD" w:rsidRDefault="00AC2FCD" w:rsidP="00AC2FCD">
            <w:r>
              <w:t>No (%)</w:t>
            </w:r>
          </w:p>
        </w:tc>
      </w:tr>
      <w:tr w:rsidR="00AC2FCD" w14:paraId="3E4F17AD" w14:textId="77777777" w:rsidTr="00AC2FCD">
        <w:tc>
          <w:tcPr>
            <w:tcW w:w="2254" w:type="dxa"/>
          </w:tcPr>
          <w:p w14:paraId="6EF3927D" w14:textId="7D9AE3BA" w:rsidR="00AC2FCD" w:rsidRDefault="00AC2FCD" w:rsidP="00AC2FCD">
            <w:r>
              <w:t>Age</w:t>
            </w:r>
          </w:p>
        </w:tc>
        <w:tc>
          <w:tcPr>
            <w:tcW w:w="2254" w:type="dxa"/>
          </w:tcPr>
          <w:p w14:paraId="1147B32F" w14:textId="5D5A54C6" w:rsidR="00AC2FCD" w:rsidRDefault="00AC2FCD" w:rsidP="00AC2FCD">
            <w:r>
              <w:t>19</w:t>
            </w:r>
          </w:p>
        </w:tc>
        <w:tc>
          <w:tcPr>
            <w:tcW w:w="2254" w:type="dxa"/>
          </w:tcPr>
          <w:p w14:paraId="06B1C99A" w14:textId="0792689A" w:rsidR="00AC2FCD" w:rsidRDefault="00AC2FCD" w:rsidP="00AC2FCD">
            <w:r>
              <w:t>15-61</w:t>
            </w:r>
          </w:p>
        </w:tc>
        <w:tc>
          <w:tcPr>
            <w:tcW w:w="2254" w:type="dxa"/>
          </w:tcPr>
          <w:p w14:paraId="6D8FBCE9" w14:textId="77777777" w:rsidR="00AC2FCD" w:rsidRDefault="00AC2FCD" w:rsidP="00AC2FCD"/>
        </w:tc>
      </w:tr>
      <w:tr w:rsidR="00AC2FCD" w14:paraId="567809F8" w14:textId="77777777" w:rsidTr="00AC2FCD">
        <w:tc>
          <w:tcPr>
            <w:tcW w:w="2254" w:type="dxa"/>
          </w:tcPr>
          <w:p w14:paraId="7B4C2A60" w14:textId="44638D0D" w:rsidR="00AC2FCD" w:rsidRDefault="00AC2FCD" w:rsidP="00AC2FCD">
            <w:r>
              <w:t>Gender</w:t>
            </w:r>
          </w:p>
        </w:tc>
        <w:tc>
          <w:tcPr>
            <w:tcW w:w="2254" w:type="dxa"/>
          </w:tcPr>
          <w:p w14:paraId="34029F9C" w14:textId="77777777" w:rsidR="00AC2FCD" w:rsidRDefault="00AC2FCD" w:rsidP="00AC2FCD"/>
        </w:tc>
        <w:tc>
          <w:tcPr>
            <w:tcW w:w="2254" w:type="dxa"/>
          </w:tcPr>
          <w:p w14:paraId="63B1EB87" w14:textId="77777777" w:rsidR="00AC2FCD" w:rsidRDefault="00AC2FCD" w:rsidP="00AC2FCD"/>
        </w:tc>
        <w:tc>
          <w:tcPr>
            <w:tcW w:w="2254" w:type="dxa"/>
          </w:tcPr>
          <w:p w14:paraId="3BA57B4D" w14:textId="77777777" w:rsidR="00AC2FCD" w:rsidRDefault="00AC2FCD" w:rsidP="00AC2FCD"/>
        </w:tc>
      </w:tr>
      <w:tr w:rsidR="00AC2FCD" w14:paraId="5293489B" w14:textId="77777777" w:rsidTr="00AC2FCD">
        <w:tc>
          <w:tcPr>
            <w:tcW w:w="2254" w:type="dxa"/>
          </w:tcPr>
          <w:p w14:paraId="5623567E" w14:textId="69344424" w:rsidR="00AC2FCD" w:rsidRDefault="00AC2FCD" w:rsidP="00AC2FCD">
            <w:r>
              <w:t xml:space="preserve">      Male</w:t>
            </w:r>
          </w:p>
        </w:tc>
        <w:tc>
          <w:tcPr>
            <w:tcW w:w="2254" w:type="dxa"/>
          </w:tcPr>
          <w:p w14:paraId="24BA1317" w14:textId="77777777" w:rsidR="00AC2FCD" w:rsidRDefault="00AC2FCD" w:rsidP="00AC2FCD"/>
        </w:tc>
        <w:tc>
          <w:tcPr>
            <w:tcW w:w="2254" w:type="dxa"/>
          </w:tcPr>
          <w:p w14:paraId="117B21BD" w14:textId="77777777" w:rsidR="00AC2FCD" w:rsidRDefault="00AC2FCD" w:rsidP="00AC2FCD"/>
        </w:tc>
        <w:tc>
          <w:tcPr>
            <w:tcW w:w="2254" w:type="dxa"/>
          </w:tcPr>
          <w:p w14:paraId="3BCA14F8" w14:textId="2343C4BB" w:rsidR="00AC2FCD" w:rsidRDefault="00F6313A" w:rsidP="00AC2FCD">
            <w:r>
              <w:t>310 (</w:t>
            </w:r>
            <w:r w:rsidR="00AC2FCD">
              <w:t>64%</w:t>
            </w:r>
            <w:r>
              <w:t>)</w:t>
            </w:r>
          </w:p>
        </w:tc>
      </w:tr>
      <w:tr w:rsidR="00AC2FCD" w14:paraId="74203F34" w14:textId="77777777" w:rsidTr="00AC2FCD">
        <w:tc>
          <w:tcPr>
            <w:tcW w:w="2254" w:type="dxa"/>
          </w:tcPr>
          <w:p w14:paraId="77554C54" w14:textId="0CB44580" w:rsidR="00AC2FCD" w:rsidRDefault="00AC2FCD" w:rsidP="00AC2FCD">
            <w:r>
              <w:t xml:space="preserve">      Female</w:t>
            </w:r>
          </w:p>
        </w:tc>
        <w:tc>
          <w:tcPr>
            <w:tcW w:w="2254" w:type="dxa"/>
          </w:tcPr>
          <w:p w14:paraId="1E5E338B" w14:textId="152713F7" w:rsidR="00AC2FCD" w:rsidRDefault="00AC2FCD" w:rsidP="00AC2FCD">
            <w:r>
              <w:t xml:space="preserve"> </w:t>
            </w:r>
          </w:p>
        </w:tc>
        <w:tc>
          <w:tcPr>
            <w:tcW w:w="2254" w:type="dxa"/>
          </w:tcPr>
          <w:p w14:paraId="1EEC2D3F" w14:textId="77777777" w:rsidR="00AC2FCD" w:rsidRDefault="00AC2FCD" w:rsidP="00AC2FCD"/>
        </w:tc>
        <w:tc>
          <w:tcPr>
            <w:tcW w:w="2254" w:type="dxa"/>
          </w:tcPr>
          <w:p w14:paraId="659083E1" w14:textId="36E4E717" w:rsidR="00AC2FCD" w:rsidRDefault="00F6313A" w:rsidP="00AC2FCD">
            <w:r>
              <w:t>174 (</w:t>
            </w:r>
            <w:r w:rsidR="00AC2FCD">
              <w:t>26%</w:t>
            </w:r>
            <w:r>
              <w:t>)</w:t>
            </w:r>
          </w:p>
        </w:tc>
      </w:tr>
      <w:tr w:rsidR="00AC2FCD" w14:paraId="0E293AC4" w14:textId="77777777" w:rsidTr="00AC2FCD">
        <w:tc>
          <w:tcPr>
            <w:tcW w:w="2254" w:type="dxa"/>
          </w:tcPr>
          <w:p w14:paraId="1425A062" w14:textId="32B5030A" w:rsidR="00AC2FCD" w:rsidRDefault="00AC2FCD" w:rsidP="00AC2FCD">
            <w:r>
              <w:t>Laboratory parameters</w:t>
            </w:r>
          </w:p>
        </w:tc>
        <w:tc>
          <w:tcPr>
            <w:tcW w:w="2254" w:type="dxa"/>
          </w:tcPr>
          <w:p w14:paraId="02869810" w14:textId="77777777" w:rsidR="00AC2FCD" w:rsidRDefault="00AC2FCD" w:rsidP="00AC2FCD"/>
        </w:tc>
        <w:tc>
          <w:tcPr>
            <w:tcW w:w="2254" w:type="dxa"/>
          </w:tcPr>
          <w:p w14:paraId="008443BB" w14:textId="77777777" w:rsidR="00AC2FCD" w:rsidRDefault="00AC2FCD" w:rsidP="00AC2FCD"/>
        </w:tc>
        <w:tc>
          <w:tcPr>
            <w:tcW w:w="2254" w:type="dxa"/>
          </w:tcPr>
          <w:p w14:paraId="6D270CF6" w14:textId="77777777" w:rsidR="00AC2FCD" w:rsidRDefault="00AC2FCD" w:rsidP="00AC2FCD"/>
        </w:tc>
      </w:tr>
      <w:tr w:rsidR="00AC2FCD" w14:paraId="1D8863A8" w14:textId="77777777" w:rsidTr="00AC2FCD">
        <w:tc>
          <w:tcPr>
            <w:tcW w:w="2254" w:type="dxa"/>
          </w:tcPr>
          <w:p w14:paraId="5EC02C2C" w14:textId="6E32DFD5" w:rsidR="00AC2FCD" w:rsidRDefault="00AC2FCD" w:rsidP="00AC2FCD">
            <w:r>
              <w:t xml:space="preserve">      Hb</w:t>
            </w:r>
          </w:p>
        </w:tc>
        <w:tc>
          <w:tcPr>
            <w:tcW w:w="2254" w:type="dxa"/>
          </w:tcPr>
          <w:p w14:paraId="0D6B6BF4" w14:textId="6E7520A6" w:rsidR="00AC2FCD" w:rsidRDefault="00AC2FCD" w:rsidP="00AC2FCD">
            <w:r>
              <w:t>12.2</w:t>
            </w:r>
          </w:p>
        </w:tc>
        <w:tc>
          <w:tcPr>
            <w:tcW w:w="2254" w:type="dxa"/>
          </w:tcPr>
          <w:p w14:paraId="6D192C8E" w14:textId="6E47C303" w:rsidR="00AC2FCD" w:rsidRDefault="00AC2FCD" w:rsidP="00AC2FCD">
            <w:r>
              <w:t>5.5-16.1</w:t>
            </w:r>
          </w:p>
        </w:tc>
        <w:tc>
          <w:tcPr>
            <w:tcW w:w="2254" w:type="dxa"/>
          </w:tcPr>
          <w:p w14:paraId="79CF3746" w14:textId="77777777" w:rsidR="00AC2FCD" w:rsidRDefault="00AC2FCD" w:rsidP="00AC2FCD"/>
        </w:tc>
      </w:tr>
      <w:tr w:rsidR="00AC2FCD" w14:paraId="642E448B" w14:textId="77777777" w:rsidTr="00AC2FCD">
        <w:tc>
          <w:tcPr>
            <w:tcW w:w="2254" w:type="dxa"/>
          </w:tcPr>
          <w:p w14:paraId="1463D4D0" w14:textId="74EEE55E" w:rsidR="00AC2FCD" w:rsidRDefault="00AC2FCD" w:rsidP="00AC2FCD">
            <w:r>
              <w:t xml:space="preserve">      Alb</w:t>
            </w:r>
            <w:r w:rsidR="00F6313A">
              <w:t>umin</w:t>
            </w:r>
          </w:p>
        </w:tc>
        <w:tc>
          <w:tcPr>
            <w:tcW w:w="2254" w:type="dxa"/>
          </w:tcPr>
          <w:p w14:paraId="54E7EC8E" w14:textId="6A495B86" w:rsidR="00AC2FCD" w:rsidRDefault="00AC2FCD" w:rsidP="00AC2FCD">
            <w:r>
              <w:t>3.9</w:t>
            </w:r>
          </w:p>
        </w:tc>
        <w:tc>
          <w:tcPr>
            <w:tcW w:w="2254" w:type="dxa"/>
          </w:tcPr>
          <w:p w14:paraId="606AD7E1" w14:textId="1C4C0C48" w:rsidR="00AC2FCD" w:rsidRDefault="00AC2FCD" w:rsidP="00AC2FCD">
            <w:r>
              <w:t>2.6-4.4</w:t>
            </w:r>
          </w:p>
        </w:tc>
        <w:tc>
          <w:tcPr>
            <w:tcW w:w="2254" w:type="dxa"/>
          </w:tcPr>
          <w:p w14:paraId="7DE8B9D6" w14:textId="77777777" w:rsidR="00AC2FCD" w:rsidRDefault="00AC2FCD" w:rsidP="00AC2FCD"/>
        </w:tc>
      </w:tr>
      <w:tr w:rsidR="00AC2FCD" w14:paraId="7AD8FF36" w14:textId="77777777" w:rsidTr="00AC2FCD">
        <w:tc>
          <w:tcPr>
            <w:tcW w:w="2254" w:type="dxa"/>
          </w:tcPr>
          <w:p w14:paraId="4BD7D8B1" w14:textId="75527A6E" w:rsidR="00AC2FCD" w:rsidRDefault="00AC2FCD" w:rsidP="00AC2FCD">
            <w:r>
              <w:t xml:space="preserve">      SAP</w:t>
            </w:r>
          </w:p>
        </w:tc>
        <w:tc>
          <w:tcPr>
            <w:tcW w:w="2254" w:type="dxa"/>
          </w:tcPr>
          <w:p w14:paraId="32A0D059" w14:textId="4D354A8A" w:rsidR="00AC2FCD" w:rsidRDefault="00AC2FCD" w:rsidP="00AC2FCD">
            <w:r>
              <w:t>205</w:t>
            </w:r>
          </w:p>
        </w:tc>
        <w:tc>
          <w:tcPr>
            <w:tcW w:w="2254" w:type="dxa"/>
          </w:tcPr>
          <w:p w14:paraId="5E65BC33" w14:textId="19437FD1" w:rsidR="00AC2FCD" w:rsidRDefault="00AC2FCD" w:rsidP="00AC2FCD">
            <w:r>
              <w:t>59-2697</w:t>
            </w:r>
          </w:p>
        </w:tc>
        <w:tc>
          <w:tcPr>
            <w:tcW w:w="2254" w:type="dxa"/>
          </w:tcPr>
          <w:p w14:paraId="7FF1D082" w14:textId="77777777" w:rsidR="00AC2FCD" w:rsidRDefault="00AC2FCD" w:rsidP="00AC2FCD"/>
        </w:tc>
      </w:tr>
      <w:tr w:rsidR="00AC2FCD" w14:paraId="50B3B7E1" w14:textId="77777777" w:rsidTr="00AC2FCD">
        <w:tc>
          <w:tcPr>
            <w:tcW w:w="2254" w:type="dxa"/>
          </w:tcPr>
          <w:p w14:paraId="07ED520F" w14:textId="0AA09EB9" w:rsidR="00AC2FCD" w:rsidRDefault="00AC2FCD" w:rsidP="00AC2FCD">
            <w:r>
              <w:t xml:space="preserve">      LDH</w:t>
            </w:r>
          </w:p>
        </w:tc>
        <w:tc>
          <w:tcPr>
            <w:tcW w:w="2254" w:type="dxa"/>
          </w:tcPr>
          <w:p w14:paraId="3671BE46" w14:textId="10454C0D" w:rsidR="00AC2FCD" w:rsidRDefault="00E97C54" w:rsidP="00AC2FCD">
            <w:r>
              <w:t>213</w:t>
            </w:r>
          </w:p>
        </w:tc>
        <w:tc>
          <w:tcPr>
            <w:tcW w:w="2254" w:type="dxa"/>
          </w:tcPr>
          <w:p w14:paraId="449D5F71" w14:textId="09D4CE5D" w:rsidR="00AC2FCD" w:rsidRDefault="00E97C54" w:rsidP="00AC2FCD">
            <w:r>
              <w:t>150-9140</w:t>
            </w:r>
          </w:p>
        </w:tc>
        <w:tc>
          <w:tcPr>
            <w:tcW w:w="2254" w:type="dxa"/>
          </w:tcPr>
          <w:p w14:paraId="64634DFC" w14:textId="77777777" w:rsidR="00AC2FCD" w:rsidRDefault="00AC2FCD" w:rsidP="00AC2FCD"/>
        </w:tc>
      </w:tr>
    </w:tbl>
    <w:p w14:paraId="0C46569E" w14:textId="1A0DC9AA" w:rsidR="007941BD" w:rsidRDefault="00AA4D98">
      <w:r>
        <w:t xml:space="preserve">Table 1: </w:t>
      </w:r>
      <w:r w:rsidR="00AC2FCD">
        <w:t>Baseline Characteristics</w:t>
      </w:r>
    </w:p>
    <w:p w14:paraId="1DFE450B" w14:textId="76A9B9AA" w:rsidR="00AA4D98" w:rsidRDefault="00AA4D98"/>
    <w:p w14:paraId="68449F4C" w14:textId="523D4FCD" w:rsidR="00AA4D98" w:rsidRDefault="00AA4D98"/>
    <w:p w14:paraId="152B3B6D" w14:textId="369370CE" w:rsidR="00AA4D98" w:rsidRDefault="00AA4D98"/>
    <w:p w14:paraId="515B6F1E" w14:textId="7B5A049D" w:rsidR="00AA4D98" w:rsidRDefault="00F6313A">
      <w:r>
        <w:t xml:space="preserve">Hb, </w:t>
      </w:r>
      <w:proofErr w:type="spellStart"/>
      <w:r>
        <w:t>hemoglobin</w:t>
      </w:r>
      <w:proofErr w:type="spellEnd"/>
      <w:r>
        <w:t>, LDH, lactate dehydrogenase, SAP, serum alkaline phosphatase</w:t>
      </w:r>
    </w:p>
    <w:p w14:paraId="47700654" w14:textId="77777777" w:rsidR="00F6313A" w:rsidRDefault="00F6313A"/>
    <w:p w14:paraId="3900D69E" w14:textId="1518BC3A" w:rsidR="00AA4D98" w:rsidRDefault="00AA4D98">
      <w:r>
        <w:t>Table 2: Significant factors in univariate and multivariate analyses</w:t>
      </w:r>
    </w:p>
    <w:p w14:paraId="70F9AAC6" w14:textId="3519667E" w:rsidR="00AA4D98" w:rsidRDefault="00AA4D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A4D98" w14:paraId="7F3212A1" w14:textId="77777777" w:rsidTr="00AA4D98">
        <w:tc>
          <w:tcPr>
            <w:tcW w:w="2254" w:type="dxa"/>
          </w:tcPr>
          <w:p w14:paraId="12961CB9" w14:textId="77777777" w:rsidR="00AA4D98" w:rsidRDefault="00AA4D98"/>
        </w:tc>
        <w:tc>
          <w:tcPr>
            <w:tcW w:w="2254" w:type="dxa"/>
          </w:tcPr>
          <w:p w14:paraId="23D88E32" w14:textId="103DA5A4" w:rsidR="00AA4D98" w:rsidRDefault="00AA4D98">
            <w:r>
              <w:t>Parameters</w:t>
            </w:r>
          </w:p>
        </w:tc>
        <w:tc>
          <w:tcPr>
            <w:tcW w:w="2254" w:type="dxa"/>
          </w:tcPr>
          <w:p w14:paraId="45D3D55A" w14:textId="77282400" w:rsidR="00AA4D98" w:rsidRDefault="00AA4D98">
            <w:r>
              <w:t>Univariate</w:t>
            </w:r>
          </w:p>
        </w:tc>
        <w:tc>
          <w:tcPr>
            <w:tcW w:w="2254" w:type="dxa"/>
          </w:tcPr>
          <w:p w14:paraId="6AACB895" w14:textId="6DA79CF5" w:rsidR="00AA4D98" w:rsidRDefault="00AA4D98">
            <w:r>
              <w:t>Multivariate</w:t>
            </w:r>
          </w:p>
        </w:tc>
      </w:tr>
      <w:tr w:rsidR="00AA4D98" w14:paraId="306C16FE" w14:textId="77777777" w:rsidTr="00AA4D98">
        <w:tc>
          <w:tcPr>
            <w:tcW w:w="2254" w:type="dxa"/>
          </w:tcPr>
          <w:p w14:paraId="3F0196E9" w14:textId="4C640CA5" w:rsidR="00AA4D98" w:rsidRDefault="00F6313A">
            <w:r>
              <w:t>OS</w:t>
            </w:r>
          </w:p>
        </w:tc>
        <w:tc>
          <w:tcPr>
            <w:tcW w:w="2254" w:type="dxa"/>
          </w:tcPr>
          <w:p w14:paraId="3B073C31" w14:textId="73DC72B0" w:rsidR="00AA4D98" w:rsidRDefault="00F6313A">
            <w:r>
              <w:t>Histological response</w:t>
            </w:r>
          </w:p>
        </w:tc>
        <w:tc>
          <w:tcPr>
            <w:tcW w:w="2254" w:type="dxa"/>
          </w:tcPr>
          <w:p w14:paraId="1F9CEB96" w14:textId="74AE23A6" w:rsidR="00AA4D98" w:rsidRDefault="00F6313A">
            <w:r>
              <w:t>0.0001</w:t>
            </w:r>
          </w:p>
        </w:tc>
        <w:tc>
          <w:tcPr>
            <w:tcW w:w="2254" w:type="dxa"/>
          </w:tcPr>
          <w:p w14:paraId="62068D6A" w14:textId="73EFE7ED" w:rsidR="00AA4D98" w:rsidRDefault="00F6313A">
            <w:r>
              <w:t>0.003</w:t>
            </w:r>
          </w:p>
        </w:tc>
      </w:tr>
      <w:tr w:rsidR="00AA4D98" w14:paraId="5054CD64" w14:textId="77777777" w:rsidTr="00AA4D98">
        <w:tc>
          <w:tcPr>
            <w:tcW w:w="2254" w:type="dxa"/>
          </w:tcPr>
          <w:p w14:paraId="3DBACEF0" w14:textId="77777777" w:rsidR="00AA4D98" w:rsidRDefault="00AA4D98"/>
        </w:tc>
        <w:tc>
          <w:tcPr>
            <w:tcW w:w="2254" w:type="dxa"/>
          </w:tcPr>
          <w:p w14:paraId="42A19DA9" w14:textId="0B4E738A" w:rsidR="00AA4D98" w:rsidRDefault="00F6313A">
            <w:r>
              <w:t>Albumin</w:t>
            </w:r>
          </w:p>
        </w:tc>
        <w:tc>
          <w:tcPr>
            <w:tcW w:w="2254" w:type="dxa"/>
          </w:tcPr>
          <w:p w14:paraId="4D2A3961" w14:textId="267AA682" w:rsidR="00AA4D98" w:rsidRDefault="00F6313A">
            <w:r>
              <w:t>0.019</w:t>
            </w:r>
          </w:p>
        </w:tc>
        <w:tc>
          <w:tcPr>
            <w:tcW w:w="2254" w:type="dxa"/>
          </w:tcPr>
          <w:p w14:paraId="67E82809" w14:textId="55A171B2" w:rsidR="00AA4D98" w:rsidRDefault="00F6313A">
            <w:r>
              <w:t>-</w:t>
            </w:r>
          </w:p>
        </w:tc>
      </w:tr>
      <w:tr w:rsidR="00AA4D98" w14:paraId="3FB58319" w14:textId="77777777" w:rsidTr="00AA4D98">
        <w:tc>
          <w:tcPr>
            <w:tcW w:w="2254" w:type="dxa"/>
          </w:tcPr>
          <w:p w14:paraId="60585349" w14:textId="77777777" w:rsidR="00AA4D98" w:rsidRDefault="00AA4D98"/>
        </w:tc>
        <w:tc>
          <w:tcPr>
            <w:tcW w:w="2254" w:type="dxa"/>
          </w:tcPr>
          <w:p w14:paraId="37800F2E" w14:textId="0351E4F9" w:rsidR="00AA4D98" w:rsidRDefault="00F6313A">
            <w:r>
              <w:t>SAP</w:t>
            </w:r>
          </w:p>
        </w:tc>
        <w:tc>
          <w:tcPr>
            <w:tcW w:w="2254" w:type="dxa"/>
          </w:tcPr>
          <w:p w14:paraId="46D3349F" w14:textId="6E233644" w:rsidR="00AA4D98" w:rsidRDefault="00F6313A">
            <w:r>
              <w:t>0.031</w:t>
            </w:r>
          </w:p>
        </w:tc>
        <w:tc>
          <w:tcPr>
            <w:tcW w:w="2254" w:type="dxa"/>
          </w:tcPr>
          <w:p w14:paraId="2F969A98" w14:textId="2D93AA95" w:rsidR="00AA4D98" w:rsidRDefault="00F6313A">
            <w:r>
              <w:t>-</w:t>
            </w:r>
          </w:p>
        </w:tc>
      </w:tr>
      <w:tr w:rsidR="00F6313A" w14:paraId="13DA5586" w14:textId="77777777" w:rsidTr="00AA4D98">
        <w:tc>
          <w:tcPr>
            <w:tcW w:w="2254" w:type="dxa"/>
          </w:tcPr>
          <w:p w14:paraId="47D0AA44" w14:textId="043F54CF" w:rsidR="00F6313A" w:rsidRDefault="00F6313A">
            <w:r>
              <w:t>EFS</w:t>
            </w:r>
          </w:p>
        </w:tc>
        <w:tc>
          <w:tcPr>
            <w:tcW w:w="2254" w:type="dxa"/>
          </w:tcPr>
          <w:p w14:paraId="2B20C1E7" w14:textId="02669F31" w:rsidR="00F6313A" w:rsidRDefault="00F6313A">
            <w:r>
              <w:t>Histological response</w:t>
            </w:r>
          </w:p>
        </w:tc>
        <w:tc>
          <w:tcPr>
            <w:tcW w:w="2254" w:type="dxa"/>
          </w:tcPr>
          <w:p w14:paraId="22BB9489" w14:textId="19DE9607" w:rsidR="00F6313A" w:rsidRDefault="00F6313A">
            <w:r>
              <w:t>0.0001</w:t>
            </w:r>
          </w:p>
        </w:tc>
        <w:tc>
          <w:tcPr>
            <w:tcW w:w="2254" w:type="dxa"/>
          </w:tcPr>
          <w:p w14:paraId="113E088A" w14:textId="0D04BE9E" w:rsidR="00F6313A" w:rsidRDefault="00F6313A">
            <w:r>
              <w:t>0.002</w:t>
            </w:r>
          </w:p>
        </w:tc>
      </w:tr>
      <w:tr w:rsidR="00F6313A" w14:paraId="5BA3C54F" w14:textId="77777777" w:rsidTr="00AA4D98">
        <w:tc>
          <w:tcPr>
            <w:tcW w:w="2254" w:type="dxa"/>
          </w:tcPr>
          <w:p w14:paraId="280C388D" w14:textId="77777777" w:rsidR="00F6313A" w:rsidRDefault="00F6313A"/>
        </w:tc>
        <w:tc>
          <w:tcPr>
            <w:tcW w:w="2254" w:type="dxa"/>
          </w:tcPr>
          <w:p w14:paraId="77E25109" w14:textId="07E92C1C" w:rsidR="00F6313A" w:rsidRDefault="008A7BBA">
            <w:r>
              <w:t>Lower t</w:t>
            </w:r>
            <w:r w:rsidR="00F6313A">
              <w:t>reatment duration</w:t>
            </w:r>
          </w:p>
        </w:tc>
        <w:tc>
          <w:tcPr>
            <w:tcW w:w="2254" w:type="dxa"/>
          </w:tcPr>
          <w:p w14:paraId="404BC1FA" w14:textId="7DD6FE33" w:rsidR="00F6313A" w:rsidRDefault="00F6313A">
            <w:r>
              <w:t>0.011</w:t>
            </w:r>
          </w:p>
        </w:tc>
        <w:tc>
          <w:tcPr>
            <w:tcW w:w="2254" w:type="dxa"/>
          </w:tcPr>
          <w:p w14:paraId="355D6977" w14:textId="119B0388" w:rsidR="00F6313A" w:rsidRDefault="00F6313A">
            <w:r>
              <w:t>0.04</w:t>
            </w:r>
          </w:p>
        </w:tc>
      </w:tr>
    </w:tbl>
    <w:p w14:paraId="2A7DAD4B" w14:textId="77777777" w:rsidR="00AA4D98" w:rsidRDefault="00AA4D98"/>
    <w:p w14:paraId="52792819" w14:textId="25F18631" w:rsidR="00AA4D98" w:rsidRDefault="00F6313A">
      <w:r>
        <w:t>OS, overall survival, EFS, event-free survival</w:t>
      </w:r>
      <w:r w:rsidR="008A7BBA">
        <w:t>, SAOP, serum alkaline phosphatase</w:t>
      </w:r>
    </w:p>
    <w:sectPr w:rsidR="00AA4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CD"/>
    <w:rsid w:val="00203217"/>
    <w:rsid w:val="00515882"/>
    <w:rsid w:val="008A7BBA"/>
    <w:rsid w:val="00AA4D98"/>
    <w:rsid w:val="00AC2FCD"/>
    <w:rsid w:val="00E97C54"/>
    <w:rsid w:val="00F6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EC8295"/>
  <w15:chartTrackingRefBased/>
  <w15:docId w15:val="{0F6EF19C-9D32-1244-8308-4FBDBFD7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laboni sarkar</dc:creator>
  <cp:keywords/>
  <dc:description/>
  <cp:lastModifiedBy>laboni sarkar</cp:lastModifiedBy>
  <cp:revision>2</cp:revision>
  <dcterms:created xsi:type="dcterms:W3CDTF">2022-06-28T02:12:00Z</dcterms:created>
  <dcterms:modified xsi:type="dcterms:W3CDTF">2022-06-28T04:01:00Z</dcterms:modified>
</cp:coreProperties>
</file>