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3325"/>
        <w:gridCol w:w="1805"/>
        <w:gridCol w:w="1500"/>
        <w:gridCol w:w="1500"/>
        <w:gridCol w:w="1508"/>
      </w:tblGrid>
      <w:tr w:rsidR="008F6454" w:rsidRPr="009B1047" w14:paraId="13FD9853" w14:textId="77777777" w:rsidTr="00DD7B75">
        <w:tc>
          <w:tcPr>
            <w:tcW w:w="3325" w:type="dxa"/>
          </w:tcPr>
          <w:p w14:paraId="48E0E3D8" w14:textId="77777777" w:rsidR="008F6454" w:rsidRPr="00432349" w:rsidRDefault="008F6454" w:rsidP="00DD7B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234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Variable </w:t>
            </w:r>
          </w:p>
        </w:tc>
        <w:tc>
          <w:tcPr>
            <w:tcW w:w="1805" w:type="dxa"/>
          </w:tcPr>
          <w:p w14:paraId="76919E85" w14:textId="77777777" w:rsidR="008F6454" w:rsidRPr="00432349" w:rsidRDefault="008F6454" w:rsidP="00DD7B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Unadjusted OR</w:t>
            </w:r>
          </w:p>
        </w:tc>
        <w:tc>
          <w:tcPr>
            <w:tcW w:w="1500" w:type="dxa"/>
          </w:tcPr>
          <w:p w14:paraId="4B7B5857" w14:textId="77777777" w:rsidR="008F6454" w:rsidRPr="00432349" w:rsidRDefault="008F6454" w:rsidP="00DD7B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1500" w:type="dxa"/>
          </w:tcPr>
          <w:p w14:paraId="55F8DD8B" w14:textId="77777777" w:rsidR="008F6454" w:rsidRPr="00432349" w:rsidRDefault="008F6454" w:rsidP="00DD7B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2349">
              <w:rPr>
                <w:rFonts w:ascii="Calibri" w:hAnsi="Calibri" w:cs="Calibri"/>
                <w:b/>
                <w:bCs/>
                <w:sz w:val="22"/>
                <w:szCs w:val="22"/>
              </w:rPr>
              <w:t>Adjusted OR</w:t>
            </w:r>
          </w:p>
        </w:tc>
        <w:tc>
          <w:tcPr>
            <w:tcW w:w="1508" w:type="dxa"/>
          </w:tcPr>
          <w:p w14:paraId="4757F277" w14:textId="77777777" w:rsidR="008F6454" w:rsidRPr="00432349" w:rsidRDefault="008F6454" w:rsidP="00DD7B7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32349">
              <w:rPr>
                <w:rFonts w:ascii="Calibri" w:hAnsi="Calibri" w:cs="Calibri"/>
                <w:b/>
                <w:bCs/>
                <w:sz w:val="22"/>
                <w:szCs w:val="22"/>
              </w:rPr>
              <w:t>95% CI</w:t>
            </w:r>
          </w:p>
        </w:tc>
      </w:tr>
      <w:tr w:rsidR="008F6454" w:rsidRPr="009B1047" w14:paraId="71545915" w14:textId="77777777" w:rsidTr="00DD7B75">
        <w:tc>
          <w:tcPr>
            <w:tcW w:w="3325" w:type="dxa"/>
          </w:tcPr>
          <w:p w14:paraId="02C95A82" w14:textId="77777777" w:rsidR="008F6454" w:rsidRPr="009B1047" w:rsidRDefault="008F6454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Age at time of first Botox</w:t>
            </w:r>
          </w:p>
        </w:tc>
        <w:tc>
          <w:tcPr>
            <w:tcW w:w="1805" w:type="dxa"/>
          </w:tcPr>
          <w:p w14:paraId="01A1E31B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1.02</w:t>
            </w:r>
          </w:p>
        </w:tc>
        <w:tc>
          <w:tcPr>
            <w:tcW w:w="1500" w:type="dxa"/>
          </w:tcPr>
          <w:p w14:paraId="3A9226ED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1.00 – 1.04</w:t>
            </w:r>
          </w:p>
        </w:tc>
        <w:tc>
          <w:tcPr>
            <w:tcW w:w="1500" w:type="dxa"/>
          </w:tcPr>
          <w:p w14:paraId="13EC31B4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1.01</w:t>
            </w:r>
          </w:p>
        </w:tc>
        <w:tc>
          <w:tcPr>
            <w:tcW w:w="1508" w:type="dxa"/>
          </w:tcPr>
          <w:p w14:paraId="673B846E" w14:textId="77777777" w:rsidR="008F6454" w:rsidRPr="009B1047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0.99 – 1.04</w:t>
            </w:r>
          </w:p>
        </w:tc>
      </w:tr>
      <w:tr w:rsidR="008F6454" w:rsidRPr="009B1047" w14:paraId="6AE04F29" w14:textId="77777777" w:rsidTr="00DD7B75">
        <w:tc>
          <w:tcPr>
            <w:tcW w:w="3325" w:type="dxa"/>
          </w:tcPr>
          <w:p w14:paraId="4BEA74C3" w14:textId="77777777" w:rsidR="008F6454" w:rsidRPr="009B1047" w:rsidRDefault="008F6454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Obesity</w:t>
            </w:r>
          </w:p>
        </w:tc>
        <w:tc>
          <w:tcPr>
            <w:tcW w:w="1805" w:type="dxa"/>
          </w:tcPr>
          <w:p w14:paraId="7C8E39AC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0.41</w:t>
            </w:r>
          </w:p>
        </w:tc>
        <w:tc>
          <w:tcPr>
            <w:tcW w:w="1500" w:type="dxa"/>
          </w:tcPr>
          <w:p w14:paraId="77477DB5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0.22 – 0.75</w:t>
            </w:r>
          </w:p>
        </w:tc>
        <w:tc>
          <w:tcPr>
            <w:tcW w:w="1500" w:type="dxa"/>
          </w:tcPr>
          <w:p w14:paraId="0CAE7D45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0.43</w:t>
            </w:r>
          </w:p>
        </w:tc>
        <w:tc>
          <w:tcPr>
            <w:tcW w:w="1508" w:type="dxa"/>
          </w:tcPr>
          <w:p w14:paraId="1D0884EE" w14:textId="77777777" w:rsidR="008F6454" w:rsidRPr="009B1047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0.23 – 0.79</w:t>
            </w:r>
          </w:p>
        </w:tc>
      </w:tr>
      <w:tr w:rsidR="008F6454" w:rsidRPr="009B1047" w14:paraId="7D817392" w14:textId="77777777" w:rsidTr="00DD7B75">
        <w:tc>
          <w:tcPr>
            <w:tcW w:w="3325" w:type="dxa"/>
          </w:tcPr>
          <w:p w14:paraId="3A49DAA5" w14:textId="77777777" w:rsidR="008F6454" w:rsidRPr="00FA6D3C" w:rsidRDefault="008F6454" w:rsidP="00DD7B75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FA6D3C">
              <w:rPr>
                <w:rFonts w:ascii="Calibri" w:hAnsi="Calibri" w:cs="Calibri"/>
                <w:sz w:val="22"/>
                <w:szCs w:val="22"/>
                <w:u w:val="single"/>
              </w:rPr>
              <w:t>Indication for Botox</w:t>
            </w:r>
          </w:p>
          <w:p w14:paraId="3E55C46F" w14:textId="77777777" w:rsidR="008F6454" w:rsidRDefault="008F6454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Urge urinary incontinence</w:t>
            </w:r>
          </w:p>
          <w:p w14:paraId="7B5D9DA7" w14:textId="77777777" w:rsidR="008F6454" w:rsidRDefault="008F6454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Neurogenic overactive bladder</w:t>
            </w:r>
          </w:p>
          <w:p w14:paraId="51760CDF" w14:textId="77777777" w:rsidR="008F6454" w:rsidRPr="009B1047" w:rsidRDefault="008F6454" w:rsidP="00DD7B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Overactive bladder – dry </w:t>
            </w:r>
          </w:p>
        </w:tc>
        <w:tc>
          <w:tcPr>
            <w:tcW w:w="1805" w:type="dxa"/>
          </w:tcPr>
          <w:p w14:paraId="38D8B4EF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CA1FA35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</w:t>
            </w:r>
          </w:p>
          <w:p w14:paraId="1D08A4BD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1.37</w:t>
            </w:r>
          </w:p>
          <w:p w14:paraId="6FA4A646" w14:textId="77777777" w:rsidR="008F6454" w:rsidRPr="009B1047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1.71</w:t>
            </w:r>
          </w:p>
        </w:tc>
        <w:tc>
          <w:tcPr>
            <w:tcW w:w="1500" w:type="dxa"/>
          </w:tcPr>
          <w:p w14:paraId="1A8BAD70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B896BA3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</w:t>
            </w:r>
          </w:p>
          <w:p w14:paraId="61F35721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0.67 – 2.64</w:t>
            </w:r>
          </w:p>
          <w:p w14:paraId="4F628433" w14:textId="77777777" w:rsidR="008F6454" w:rsidRPr="009B1047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0.49 – 4.71</w:t>
            </w:r>
          </w:p>
        </w:tc>
        <w:tc>
          <w:tcPr>
            <w:tcW w:w="1500" w:type="dxa"/>
          </w:tcPr>
          <w:p w14:paraId="117671FF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7FFF278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</w:t>
            </w:r>
          </w:p>
          <w:p w14:paraId="0105AD3B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1047">
              <w:rPr>
                <w:rFonts w:ascii="Calibri" w:hAnsi="Calibri" w:cs="Calibri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  <w:p w14:paraId="51D3566C" w14:textId="77777777" w:rsidR="008F6454" w:rsidRPr="009B1047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1.61</w:t>
            </w:r>
          </w:p>
        </w:tc>
        <w:tc>
          <w:tcPr>
            <w:tcW w:w="1508" w:type="dxa"/>
          </w:tcPr>
          <w:p w14:paraId="33A74A99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3E59AF6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</w:t>
            </w:r>
          </w:p>
          <w:p w14:paraId="0A769EDF" w14:textId="77777777" w:rsidR="008F6454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0.64 – 2.57</w:t>
            </w:r>
          </w:p>
          <w:p w14:paraId="03B979C7" w14:textId="77777777" w:rsidR="008F6454" w:rsidRPr="009B1047" w:rsidRDefault="008F6454" w:rsidP="00DD7B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0.49 – 4.94</w:t>
            </w:r>
          </w:p>
        </w:tc>
      </w:tr>
    </w:tbl>
    <w:p w14:paraId="6A3BB5A7" w14:textId="77777777" w:rsidR="00BB17B6" w:rsidRDefault="00BB17B6"/>
    <w:sectPr w:rsidR="00BB17B6" w:rsidSect="000A6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54"/>
    <w:rsid w:val="000A6DF0"/>
    <w:rsid w:val="00145EAF"/>
    <w:rsid w:val="00211D8A"/>
    <w:rsid w:val="002D34AE"/>
    <w:rsid w:val="002F0922"/>
    <w:rsid w:val="00331A3B"/>
    <w:rsid w:val="0033792B"/>
    <w:rsid w:val="00365FE3"/>
    <w:rsid w:val="003C729B"/>
    <w:rsid w:val="003E0F19"/>
    <w:rsid w:val="00425483"/>
    <w:rsid w:val="005417B5"/>
    <w:rsid w:val="00545894"/>
    <w:rsid w:val="005635C2"/>
    <w:rsid w:val="005A1842"/>
    <w:rsid w:val="006807AF"/>
    <w:rsid w:val="006A6114"/>
    <w:rsid w:val="0079723C"/>
    <w:rsid w:val="008843DF"/>
    <w:rsid w:val="0089384D"/>
    <w:rsid w:val="008F4428"/>
    <w:rsid w:val="008F6454"/>
    <w:rsid w:val="009B0895"/>
    <w:rsid w:val="009B5881"/>
    <w:rsid w:val="00AA0425"/>
    <w:rsid w:val="00B36267"/>
    <w:rsid w:val="00BA62A5"/>
    <w:rsid w:val="00BB17B6"/>
    <w:rsid w:val="00BD65C5"/>
    <w:rsid w:val="00CE7615"/>
    <w:rsid w:val="00D24BC9"/>
    <w:rsid w:val="00D40F2C"/>
    <w:rsid w:val="00D466C6"/>
    <w:rsid w:val="00DB3CDF"/>
    <w:rsid w:val="00DD61ED"/>
    <w:rsid w:val="00DF435D"/>
    <w:rsid w:val="00E37AAD"/>
    <w:rsid w:val="00E40896"/>
    <w:rsid w:val="00E66BDD"/>
    <w:rsid w:val="00FD614D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DB7D5"/>
  <w15:chartTrackingRefBased/>
  <w15:docId w15:val="{C3336E20-36D4-0A4A-9C97-B0BE9FC0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54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45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45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45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45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45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45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45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45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45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45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454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454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4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6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Le Neveu</dc:creator>
  <cp:keywords/>
  <dc:description/>
  <cp:lastModifiedBy>Margot Le Neveu</cp:lastModifiedBy>
  <cp:revision>1</cp:revision>
  <dcterms:created xsi:type="dcterms:W3CDTF">2025-03-21T18:35:00Z</dcterms:created>
  <dcterms:modified xsi:type="dcterms:W3CDTF">2025-03-21T18:35:00Z</dcterms:modified>
</cp:coreProperties>
</file>