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2070"/>
        <w:gridCol w:w="1890"/>
        <w:gridCol w:w="1052"/>
      </w:tblGrid>
      <w:tr w:rsidR="008E0146" w14:paraId="1BD0EC88" w14:textId="77777777" w:rsidTr="003F77E4">
        <w:tc>
          <w:tcPr>
            <w:tcW w:w="4338" w:type="dxa"/>
          </w:tcPr>
          <w:p w14:paraId="1FB4B8E4" w14:textId="77777777" w:rsidR="008E0146" w:rsidRDefault="008E0146" w:rsidP="005C46D2"/>
        </w:tc>
        <w:tc>
          <w:tcPr>
            <w:tcW w:w="3960" w:type="dxa"/>
            <w:gridSpan w:val="2"/>
          </w:tcPr>
          <w:p w14:paraId="7325C942" w14:textId="77777777" w:rsidR="008E0146" w:rsidRDefault="008E0146" w:rsidP="005C46D2">
            <w:pPr>
              <w:jc w:val="center"/>
            </w:pPr>
            <w:r>
              <w:t>Patient Handout Reading-Level</w:t>
            </w:r>
          </w:p>
        </w:tc>
        <w:tc>
          <w:tcPr>
            <w:tcW w:w="1052" w:type="dxa"/>
          </w:tcPr>
          <w:p w14:paraId="0BA6DF4B" w14:textId="77777777" w:rsidR="008E0146" w:rsidRDefault="008E0146" w:rsidP="005C46D2">
            <w:pPr>
              <w:jc w:val="center"/>
            </w:pPr>
          </w:p>
        </w:tc>
      </w:tr>
      <w:tr w:rsidR="008E0146" w14:paraId="0B2E5C56" w14:textId="77777777" w:rsidTr="003F77E4">
        <w:tc>
          <w:tcPr>
            <w:tcW w:w="4338" w:type="dxa"/>
          </w:tcPr>
          <w:p w14:paraId="390EDE4B" w14:textId="77777777" w:rsidR="008E0146" w:rsidRDefault="008E0146" w:rsidP="005C46D2"/>
        </w:tc>
        <w:tc>
          <w:tcPr>
            <w:tcW w:w="2070" w:type="dxa"/>
          </w:tcPr>
          <w:p w14:paraId="0A72C8A1" w14:textId="0855016A" w:rsidR="008E0146" w:rsidRDefault="008E0146" w:rsidP="005C46D2">
            <w:pPr>
              <w:jc w:val="center"/>
            </w:pPr>
            <w:r>
              <w:t>Above sixth</w:t>
            </w:r>
            <w:r w:rsidR="003F77E4">
              <w:t>-</w:t>
            </w:r>
            <w:r>
              <w:t>grade</w:t>
            </w:r>
          </w:p>
        </w:tc>
        <w:tc>
          <w:tcPr>
            <w:tcW w:w="1890" w:type="dxa"/>
          </w:tcPr>
          <w:p w14:paraId="708772BF" w14:textId="13A16FB5" w:rsidR="008E0146" w:rsidRDefault="008E0146" w:rsidP="005C46D2">
            <w:pPr>
              <w:jc w:val="center"/>
            </w:pPr>
            <w:r>
              <w:t>Below sixth</w:t>
            </w:r>
            <w:r w:rsidR="003F77E4">
              <w:t>-</w:t>
            </w:r>
            <w:r>
              <w:t>grade</w:t>
            </w:r>
          </w:p>
        </w:tc>
        <w:tc>
          <w:tcPr>
            <w:tcW w:w="1052" w:type="dxa"/>
          </w:tcPr>
          <w:p w14:paraId="1749F450" w14:textId="77777777" w:rsidR="008E0146" w:rsidRDefault="008E0146" w:rsidP="005C46D2">
            <w:pPr>
              <w:jc w:val="center"/>
            </w:pPr>
            <w:r>
              <w:t>p value</w:t>
            </w:r>
          </w:p>
        </w:tc>
      </w:tr>
      <w:tr w:rsidR="008E0146" w14:paraId="26ACBF09" w14:textId="77777777" w:rsidTr="003F77E4">
        <w:tc>
          <w:tcPr>
            <w:tcW w:w="4338" w:type="dxa"/>
          </w:tcPr>
          <w:p w14:paraId="0C98F65C" w14:textId="77777777" w:rsidR="008E0146" w:rsidRDefault="008E0146" w:rsidP="005C46D2">
            <w:r>
              <w:t xml:space="preserve">All patients </w:t>
            </w:r>
          </w:p>
        </w:tc>
        <w:tc>
          <w:tcPr>
            <w:tcW w:w="2070" w:type="dxa"/>
          </w:tcPr>
          <w:p w14:paraId="632FD3DA" w14:textId="77777777" w:rsidR="008E0146" w:rsidRDefault="008E0146" w:rsidP="005C46D2">
            <w:pPr>
              <w:jc w:val="center"/>
            </w:pPr>
            <w:r>
              <w:t>n=75</w:t>
            </w:r>
          </w:p>
        </w:tc>
        <w:tc>
          <w:tcPr>
            <w:tcW w:w="1890" w:type="dxa"/>
          </w:tcPr>
          <w:p w14:paraId="3CDF4762" w14:textId="77777777" w:rsidR="008E0146" w:rsidRDefault="008E0146" w:rsidP="005C46D2">
            <w:pPr>
              <w:jc w:val="center"/>
            </w:pPr>
            <w:r>
              <w:t>n=74</w:t>
            </w:r>
          </w:p>
        </w:tc>
        <w:tc>
          <w:tcPr>
            <w:tcW w:w="1052" w:type="dxa"/>
          </w:tcPr>
          <w:p w14:paraId="5CC257BC" w14:textId="77777777" w:rsidR="008E0146" w:rsidRDefault="008E0146" w:rsidP="005C46D2">
            <w:pPr>
              <w:jc w:val="center"/>
            </w:pPr>
          </w:p>
        </w:tc>
      </w:tr>
      <w:tr w:rsidR="008E0146" w14:paraId="31B1FDF3" w14:textId="77777777" w:rsidTr="003F77E4">
        <w:tc>
          <w:tcPr>
            <w:tcW w:w="4338" w:type="dxa"/>
          </w:tcPr>
          <w:p w14:paraId="0216F33D" w14:textId="457E1DA9" w:rsidR="00CD3483" w:rsidRDefault="008E0146" w:rsidP="00CD3483">
            <w:pPr>
              <w:ind w:firstLine="195"/>
            </w:pPr>
            <w:r>
              <w:t xml:space="preserve">Patient reported improved understanding </w:t>
            </w:r>
          </w:p>
          <w:p w14:paraId="4C2979C9" w14:textId="1515D848" w:rsidR="008E0146" w:rsidRDefault="008E0146" w:rsidP="00CD3483">
            <w:pPr>
              <w:ind w:firstLine="195"/>
            </w:pPr>
            <w:r>
              <w:t>after reading PH</w:t>
            </w:r>
          </w:p>
        </w:tc>
        <w:tc>
          <w:tcPr>
            <w:tcW w:w="2070" w:type="dxa"/>
          </w:tcPr>
          <w:p w14:paraId="6E31F2BA" w14:textId="77777777" w:rsidR="008E0146" w:rsidRDefault="008E0146" w:rsidP="005C46D2">
            <w:pPr>
              <w:jc w:val="center"/>
            </w:pPr>
            <w:r>
              <w:t>56 (81.2)</w:t>
            </w:r>
          </w:p>
        </w:tc>
        <w:tc>
          <w:tcPr>
            <w:tcW w:w="1890" w:type="dxa"/>
          </w:tcPr>
          <w:p w14:paraId="0D39BA31" w14:textId="77777777" w:rsidR="008E0146" w:rsidRDefault="008E0146" w:rsidP="005C46D2">
            <w:pPr>
              <w:jc w:val="center"/>
            </w:pPr>
            <w:r>
              <w:t>55 (75.3)</w:t>
            </w:r>
          </w:p>
        </w:tc>
        <w:tc>
          <w:tcPr>
            <w:tcW w:w="1052" w:type="dxa"/>
          </w:tcPr>
          <w:p w14:paraId="7AA89D93" w14:textId="77777777" w:rsidR="008E0146" w:rsidRDefault="008E0146" w:rsidP="005C46D2">
            <w:pPr>
              <w:jc w:val="center"/>
            </w:pPr>
            <w:r>
              <w:t>0.40</w:t>
            </w:r>
            <w:r w:rsidRPr="007218F2">
              <w:t>‡</w:t>
            </w:r>
          </w:p>
        </w:tc>
      </w:tr>
      <w:tr w:rsidR="008E0146" w14:paraId="698EA367" w14:textId="77777777" w:rsidTr="003F77E4">
        <w:tc>
          <w:tcPr>
            <w:tcW w:w="4338" w:type="dxa"/>
          </w:tcPr>
          <w:p w14:paraId="14681C56" w14:textId="56A0E654" w:rsidR="008E0146" w:rsidRPr="00947FE0" w:rsidRDefault="001617DF" w:rsidP="005C46D2">
            <w:r>
              <w:t xml:space="preserve">    </w:t>
            </w:r>
            <w:r w:rsidR="008E0146" w:rsidRPr="00947FE0">
              <w:t>Prolapse knowledge score above 80%</w:t>
            </w:r>
          </w:p>
        </w:tc>
        <w:tc>
          <w:tcPr>
            <w:tcW w:w="2070" w:type="dxa"/>
            <w:shd w:val="clear" w:color="auto" w:fill="auto"/>
          </w:tcPr>
          <w:p w14:paraId="7913C689" w14:textId="77777777" w:rsidR="008E0146" w:rsidRPr="00BE3B37" w:rsidRDefault="008E0146" w:rsidP="005C46D2">
            <w:pPr>
              <w:jc w:val="center"/>
            </w:pPr>
            <w:r w:rsidRPr="00BE3B37">
              <w:t>47 (62.</w:t>
            </w:r>
            <w:r>
              <w:t>7</w:t>
            </w:r>
            <w:r w:rsidRPr="00BE3B37">
              <w:t>)</w:t>
            </w:r>
          </w:p>
        </w:tc>
        <w:tc>
          <w:tcPr>
            <w:tcW w:w="1890" w:type="dxa"/>
            <w:shd w:val="clear" w:color="auto" w:fill="auto"/>
          </w:tcPr>
          <w:p w14:paraId="06B477EC" w14:textId="77777777" w:rsidR="008E0146" w:rsidRPr="00BE3B37" w:rsidRDefault="008E0146" w:rsidP="005C46D2">
            <w:pPr>
              <w:jc w:val="center"/>
            </w:pPr>
            <w:r w:rsidRPr="00BE3B37">
              <w:t>48 (64.</w:t>
            </w:r>
            <w:r>
              <w:t>9</w:t>
            </w:r>
            <w:r w:rsidRPr="00BE3B37">
              <w:t>)</w:t>
            </w:r>
          </w:p>
        </w:tc>
        <w:tc>
          <w:tcPr>
            <w:tcW w:w="1052" w:type="dxa"/>
            <w:shd w:val="clear" w:color="auto" w:fill="auto"/>
          </w:tcPr>
          <w:p w14:paraId="54695FD7" w14:textId="77777777" w:rsidR="008E0146" w:rsidRPr="00BE3B37" w:rsidRDefault="008E0146" w:rsidP="005C46D2">
            <w:pPr>
              <w:jc w:val="center"/>
            </w:pPr>
            <w:r>
              <w:t>0.78</w:t>
            </w:r>
            <w:r w:rsidRPr="001B11B0">
              <w:t>‡</w:t>
            </w:r>
          </w:p>
        </w:tc>
      </w:tr>
      <w:tr w:rsidR="008E0146" w14:paraId="0F54E1DC" w14:textId="77777777" w:rsidTr="003F77E4">
        <w:tc>
          <w:tcPr>
            <w:tcW w:w="4338" w:type="dxa"/>
          </w:tcPr>
          <w:p w14:paraId="201FA0A1" w14:textId="4080CA06" w:rsidR="008E0146" w:rsidRPr="00947FE0" w:rsidRDefault="001617DF" w:rsidP="005C46D2">
            <w:r>
              <w:t xml:space="preserve">    </w:t>
            </w:r>
            <w:r w:rsidR="008E0146" w:rsidRPr="00947FE0">
              <w:t>Prolapse knowledge score - percent correct</w:t>
            </w:r>
          </w:p>
        </w:tc>
        <w:tc>
          <w:tcPr>
            <w:tcW w:w="2070" w:type="dxa"/>
            <w:shd w:val="clear" w:color="auto" w:fill="auto"/>
          </w:tcPr>
          <w:p w14:paraId="7861FDC7" w14:textId="77777777" w:rsidR="008E0146" w:rsidRPr="00BE3B37" w:rsidRDefault="008E0146" w:rsidP="005C46D2">
            <w:pPr>
              <w:jc w:val="center"/>
            </w:pPr>
            <w:r w:rsidRPr="00BE3B37">
              <w:t>91.</w:t>
            </w:r>
            <w:r>
              <w:t>7</w:t>
            </w:r>
            <w:r w:rsidRPr="00BE3B37">
              <w:t xml:space="preserve"> (66.</w:t>
            </w:r>
            <w:r>
              <w:t>7</w:t>
            </w:r>
            <w:r w:rsidRPr="00BE3B37">
              <w:t>-91.</w:t>
            </w:r>
            <w:r>
              <w:t>7</w:t>
            </w:r>
            <w:r w:rsidRPr="00BE3B37">
              <w:t>)</w:t>
            </w:r>
          </w:p>
        </w:tc>
        <w:tc>
          <w:tcPr>
            <w:tcW w:w="1890" w:type="dxa"/>
            <w:shd w:val="clear" w:color="auto" w:fill="auto"/>
          </w:tcPr>
          <w:p w14:paraId="6251AB75" w14:textId="77777777" w:rsidR="008E0146" w:rsidRPr="00BE3B37" w:rsidRDefault="008E0146" w:rsidP="005C46D2">
            <w:pPr>
              <w:jc w:val="center"/>
            </w:pPr>
            <w:r w:rsidRPr="00BE3B37">
              <w:t>91.</w:t>
            </w:r>
            <w:r>
              <w:t>7</w:t>
            </w:r>
            <w:r w:rsidRPr="00BE3B37">
              <w:t xml:space="preserve"> (58.3-100.0)</w:t>
            </w:r>
          </w:p>
        </w:tc>
        <w:tc>
          <w:tcPr>
            <w:tcW w:w="1052" w:type="dxa"/>
            <w:shd w:val="clear" w:color="auto" w:fill="auto"/>
          </w:tcPr>
          <w:p w14:paraId="722BA48E" w14:textId="244AD150" w:rsidR="008E0146" w:rsidRPr="00BE3B37" w:rsidRDefault="008E0146" w:rsidP="005C46D2">
            <w:pPr>
              <w:jc w:val="center"/>
            </w:pPr>
            <w:r w:rsidRPr="00BE3B37">
              <w:t>0.82</w:t>
            </w:r>
            <w:r w:rsidRPr="007218F2">
              <w:t>§</w:t>
            </w:r>
          </w:p>
        </w:tc>
      </w:tr>
      <w:tr w:rsidR="008E0146" w14:paraId="75FAF26E" w14:textId="77777777" w:rsidTr="003F77E4">
        <w:tc>
          <w:tcPr>
            <w:tcW w:w="4338" w:type="dxa"/>
          </w:tcPr>
          <w:p w14:paraId="46697B94" w14:textId="77777777" w:rsidR="008E0146" w:rsidRPr="00947FE0" w:rsidRDefault="008E0146" w:rsidP="005C46D2"/>
        </w:tc>
        <w:tc>
          <w:tcPr>
            <w:tcW w:w="2070" w:type="dxa"/>
            <w:shd w:val="clear" w:color="auto" w:fill="auto"/>
          </w:tcPr>
          <w:p w14:paraId="57B6C19E" w14:textId="77777777" w:rsidR="008E0146" w:rsidRPr="00BE3B37" w:rsidRDefault="008E0146" w:rsidP="005C46D2">
            <w:pPr>
              <w:jc w:val="center"/>
            </w:pPr>
          </w:p>
        </w:tc>
        <w:tc>
          <w:tcPr>
            <w:tcW w:w="1890" w:type="dxa"/>
            <w:shd w:val="clear" w:color="auto" w:fill="auto"/>
          </w:tcPr>
          <w:p w14:paraId="192EB6F9" w14:textId="77777777" w:rsidR="008E0146" w:rsidRPr="00BE3B37" w:rsidRDefault="008E0146" w:rsidP="005C46D2">
            <w:pPr>
              <w:jc w:val="center"/>
            </w:pPr>
          </w:p>
        </w:tc>
        <w:tc>
          <w:tcPr>
            <w:tcW w:w="1052" w:type="dxa"/>
            <w:shd w:val="clear" w:color="auto" w:fill="auto"/>
          </w:tcPr>
          <w:p w14:paraId="302E2980" w14:textId="77777777" w:rsidR="008E0146" w:rsidRPr="00BE3B37" w:rsidRDefault="008E0146" w:rsidP="005C46D2">
            <w:pPr>
              <w:jc w:val="center"/>
            </w:pPr>
          </w:p>
        </w:tc>
      </w:tr>
      <w:tr w:rsidR="008E0146" w14:paraId="06D9F898" w14:textId="77777777" w:rsidTr="003F77E4">
        <w:tc>
          <w:tcPr>
            <w:tcW w:w="4338" w:type="dxa"/>
          </w:tcPr>
          <w:p w14:paraId="37336B7C" w14:textId="77777777" w:rsidR="008E0146" w:rsidRPr="00947FE0" w:rsidRDefault="008E0146" w:rsidP="005C46D2">
            <w:r>
              <w:t>Patients who have never seen a urogynecology provider previously</w:t>
            </w:r>
          </w:p>
        </w:tc>
        <w:tc>
          <w:tcPr>
            <w:tcW w:w="2070" w:type="dxa"/>
            <w:shd w:val="clear" w:color="auto" w:fill="auto"/>
          </w:tcPr>
          <w:p w14:paraId="4AAF41E6" w14:textId="77777777" w:rsidR="008E0146" w:rsidRPr="00BE3B37" w:rsidRDefault="008E0146" w:rsidP="005C46D2">
            <w:pPr>
              <w:jc w:val="center"/>
            </w:pPr>
            <w:r w:rsidRPr="00BE3B37">
              <w:t>n=22</w:t>
            </w:r>
          </w:p>
        </w:tc>
        <w:tc>
          <w:tcPr>
            <w:tcW w:w="1890" w:type="dxa"/>
            <w:shd w:val="clear" w:color="auto" w:fill="auto"/>
          </w:tcPr>
          <w:p w14:paraId="407FE3D4" w14:textId="77777777" w:rsidR="008E0146" w:rsidRPr="00BE3B37" w:rsidRDefault="008E0146" w:rsidP="005C46D2">
            <w:pPr>
              <w:jc w:val="center"/>
            </w:pPr>
            <w:r w:rsidRPr="00BE3B37">
              <w:t>n=21</w:t>
            </w:r>
          </w:p>
        </w:tc>
        <w:tc>
          <w:tcPr>
            <w:tcW w:w="1052" w:type="dxa"/>
            <w:shd w:val="clear" w:color="auto" w:fill="auto"/>
          </w:tcPr>
          <w:p w14:paraId="05541C9A" w14:textId="77777777" w:rsidR="008E0146" w:rsidRPr="00BE3B37" w:rsidRDefault="008E0146" w:rsidP="005C46D2">
            <w:pPr>
              <w:jc w:val="center"/>
            </w:pPr>
          </w:p>
        </w:tc>
      </w:tr>
      <w:tr w:rsidR="008E0146" w14:paraId="036A7C52" w14:textId="77777777" w:rsidTr="003F77E4">
        <w:tc>
          <w:tcPr>
            <w:tcW w:w="4338" w:type="dxa"/>
          </w:tcPr>
          <w:p w14:paraId="08AA8F7F" w14:textId="124FA912" w:rsidR="00CD3483" w:rsidRDefault="008E0146" w:rsidP="00CD3483">
            <w:pPr>
              <w:ind w:firstLine="195"/>
            </w:pPr>
            <w:r w:rsidRPr="00947FE0">
              <w:t xml:space="preserve">Patient reported improved understanding </w:t>
            </w:r>
          </w:p>
          <w:p w14:paraId="73229EFB" w14:textId="2942F480" w:rsidR="008E0146" w:rsidRPr="00947FE0" w:rsidRDefault="008E0146" w:rsidP="00CD3483">
            <w:pPr>
              <w:ind w:firstLine="195"/>
            </w:pPr>
            <w:r w:rsidRPr="00947FE0">
              <w:t>after reading PH</w:t>
            </w:r>
          </w:p>
        </w:tc>
        <w:tc>
          <w:tcPr>
            <w:tcW w:w="2070" w:type="dxa"/>
            <w:shd w:val="clear" w:color="auto" w:fill="auto"/>
          </w:tcPr>
          <w:p w14:paraId="1239F321" w14:textId="77777777" w:rsidR="008E0146" w:rsidRPr="00BE3B37" w:rsidRDefault="008E0146" w:rsidP="005C46D2">
            <w:pPr>
              <w:jc w:val="center"/>
            </w:pPr>
            <w:r w:rsidRPr="00BE3B37">
              <w:t>15 (83.3)</w:t>
            </w:r>
          </w:p>
        </w:tc>
        <w:tc>
          <w:tcPr>
            <w:tcW w:w="1890" w:type="dxa"/>
            <w:shd w:val="clear" w:color="auto" w:fill="auto"/>
          </w:tcPr>
          <w:p w14:paraId="5430FAD9" w14:textId="77777777" w:rsidR="008E0146" w:rsidRPr="00BE3B37" w:rsidRDefault="008E0146" w:rsidP="005C46D2">
            <w:pPr>
              <w:jc w:val="center"/>
            </w:pPr>
            <w:r w:rsidRPr="00BE3B37">
              <w:t>18 (90.0)</w:t>
            </w:r>
          </w:p>
        </w:tc>
        <w:tc>
          <w:tcPr>
            <w:tcW w:w="1052" w:type="dxa"/>
            <w:shd w:val="clear" w:color="auto" w:fill="auto"/>
          </w:tcPr>
          <w:p w14:paraId="76144A12" w14:textId="77777777" w:rsidR="008E0146" w:rsidRPr="00BE3B37" w:rsidRDefault="008E0146" w:rsidP="005C46D2">
            <w:pPr>
              <w:jc w:val="center"/>
            </w:pPr>
            <w:r w:rsidRPr="00BE3B37">
              <w:t>0.65†</w:t>
            </w:r>
          </w:p>
        </w:tc>
      </w:tr>
      <w:tr w:rsidR="008E0146" w14:paraId="77D1B4A4" w14:textId="77777777" w:rsidTr="003F77E4">
        <w:tc>
          <w:tcPr>
            <w:tcW w:w="4338" w:type="dxa"/>
          </w:tcPr>
          <w:p w14:paraId="272FF8EF" w14:textId="6F0E1D12" w:rsidR="008E0146" w:rsidRPr="00947FE0" w:rsidRDefault="001617DF" w:rsidP="005C46D2">
            <w:r>
              <w:t xml:space="preserve">    </w:t>
            </w:r>
            <w:r w:rsidR="008E0146" w:rsidRPr="00947FE0">
              <w:t>Prolapse knowledge score above 80%</w:t>
            </w:r>
          </w:p>
        </w:tc>
        <w:tc>
          <w:tcPr>
            <w:tcW w:w="2070" w:type="dxa"/>
            <w:shd w:val="clear" w:color="auto" w:fill="auto"/>
          </w:tcPr>
          <w:p w14:paraId="766DA391" w14:textId="77777777" w:rsidR="008E0146" w:rsidRPr="00BE3B37" w:rsidRDefault="008E0146" w:rsidP="005C46D2">
            <w:pPr>
              <w:jc w:val="center"/>
            </w:pPr>
            <w:r>
              <w:t>13 (59.1)</w:t>
            </w:r>
          </w:p>
        </w:tc>
        <w:tc>
          <w:tcPr>
            <w:tcW w:w="1890" w:type="dxa"/>
            <w:shd w:val="clear" w:color="auto" w:fill="auto"/>
          </w:tcPr>
          <w:p w14:paraId="6728DB19" w14:textId="77777777" w:rsidR="008E0146" w:rsidRPr="00BE3B37" w:rsidRDefault="008E0146" w:rsidP="005C46D2">
            <w:pPr>
              <w:jc w:val="center"/>
            </w:pPr>
            <w:r>
              <w:t>15 (71.4)</w:t>
            </w:r>
          </w:p>
        </w:tc>
        <w:tc>
          <w:tcPr>
            <w:tcW w:w="1052" w:type="dxa"/>
            <w:shd w:val="clear" w:color="auto" w:fill="auto"/>
          </w:tcPr>
          <w:p w14:paraId="256A3DCD" w14:textId="77777777" w:rsidR="008E0146" w:rsidRPr="00BE3B37" w:rsidRDefault="008E0146" w:rsidP="005C46D2">
            <w:pPr>
              <w:jc w:val="center"/>
            </w:pPr>
            <w:r>
              <w:t>0.40</w:t>
            </w:r>
            <w:r w:rsidRPr="007218F2">
              <w:t>‡</w:t>
            </w:r>
          </w:p>
        </w:tc>
      </w:tr>
      <w:tr w:rsidR="008E0146" w14:paraId="48342B99" w14:textId="77777777" w:rsidTr="003F77E4">
        <w:tc>
          <w:tcPr>
            <w:tcW w:w="4338" w:type="dxa"/>
          </w:tcPr>
          <w:p w14:paraId="430BE93F" w14:textId="230DB978" w:rsidR="008E0146" w:rsidRPr="00947FE0" w:rsidRDefault="001617DF" w:rsidP="005C46D2">
            <w:r>
              <w:t xml:space="preserve">    </w:t>
            </w:r>
            <w:r w:rsidR="008E0146" w:rsidRPr="00947FE0">
              <w:t>Prolapse knowledge score - percent correct</w:t>
            </w:r>
          </w:p>
        </w:tc>
        <w:tc>
          <w:tcPr>
            <w:tcW w:w="2070" w:type="dxa"/>
          </w:tcPr>
          <w:p w14:paraId="3AFFDE7E" w14:textId="77777777" w:rsidR="008E0146" w:rsidRDefault="008E0146" w:rsidP="005C46D2">
            <w:pPr>
              <w:jc w:val="center"/>
            </w:pPr>
            <w:r>
              <w:t>87.5 (66.7-100.0)</w:t>
            </w:r>
          </w:p>
        </w:tc>
        <w:tc>
          <w:tcPr>
            <w:tcW w:w="1890" w:type="dxa"/>
          </w:tcPr>
          <w:p w14:paraId="050761FE" w14:textId="77777777" w:rsidR="008E0146" w:rsidRDefault="008E0146" w:rsidP="005C46D2">
            <w:pPr>
              <w:jc w:val="center"/>
            </w:pPr>
            <w:r>
              <w:t>91.67 (66.7-100.0)</w:t>
            </w:r>
          </w:p>
        </w:tc>
        <w:tc>
          <w:tcPr>
            <w:tcW w:w="1052" w:type="dxa"/>
          </w:tcPr>
          <w:p w14:paraId="0746F510" w14:textId="24989A2F" w:rsidR="008E0146" w:rsidRDefault="008E0146" w:rsidP="005C46D2">
            <w:pPr>
              <w:jc w:val="center"/>
            </w:pPr>
            <w:r>
              <w:t>0.73</w:t>
            </w:r>
            <w:r w:rsidR="00631001" w:rsidRPr="007218F2">
              <w:t>§</w:t>
            </w:r>
          </w:p>
        </w:tc>
      </w:tr>
      <w:tr w:rsidR="008E0146" w14:paraId="757902E6" w14:textId="77777777" w:rsidTr="003F77E4">
        <w:tc>
          <w:tcPr>
            <w:tcW w:w="4338" w:type="dxa"/>
          </w:tcPr>
          <w:p w14:paraId="14795CAF" w14:textId="77777777" w:rsidR="008E0146" w:rsidRPr="00947FE0" w:rsidRDefault="008E0146" w:rsidP="005C46D2"/>
        </w:tc>
        <w:tc>
          <w:tcPr>
            <w:tcW w:w="2070" w:type="dxa"/>
          </w:tcPr>
          <w:p w14:paraId="0EE55FB9" w14:textId="77777777" w:rsidR="008E0146" w:rsidRDefault="008E0146" w:rsidP="005C46D2">
            <w:pPr>
              <w:jc w:val="center"/>
            </w:pPr>
          </w:p>
        </w:tc>
        <w:tc>
          <w:tcPr>
            <w:tcW w:w="1890" w:type="dxa"/>
          </w:tcPr>
          <w:p w14:paraId="1095EDE3" w14:textId="77777777" w:rsidR="008E0146" w:rsidRDefault="008E0146" w:rsidP="005C46D2">
            <w:pPr>
              <w:jc w:val="center"/>
            </w:pPr>
          </w:p>
        </w:tc>
        <w:tc>
          <w:tcPr>
            <w:tcW w:w="1052" w:type="dxa"/>
          </w:tcPr>
          <w:p w14:paraId="62D3E159" w14:textId="77777777" w:rsidR="008E0146" w:rsidRDefault="008E0146" w:rsidP="005C46D2">
            <w:pPr>
              <w:jc w:val="center"/>
            </w:pPr>
          </w:p>
        </w:tc>
      </w:tr>
      <w:tr w:rsidR="008E0146" w14:paraId="503BA19B" w14:textId="77777777" w:rsidTr="003F77E4">
        <w:tc>
          <w:tcPr>
            <w:tcW w:w="4338" w:type="dxa"/>
          </w:tcPr>
          <w:p w14:paraId="3E711D27" w14:textId="77777777" w:rsidR="008E0146" w:rsidRPr="00947FE0" w:rsidRDefault="008E0146" w:rsidP="005C46D2">
            <w:r>
              <w:t>Patients who have seen a urogynecology provider previously</w:t>
            </w:r>
          </w:p>
        </w:tc>
        <w:tc>
          <w:tcPr>
            <w:tcW w:w="2070" w:type="dxa"/>
          </w:tcPr>
          <w:p w14:paraId="147834B7" w14:textId="77777777" w:rsidR="008E0146" w:rsidRDefault="008E0146" w:rsidP="005C46D2">
            <w:pPr>
              <w:jc w:val="center"/>
            </w:pPr>
            <w:r>
              <w:t>n=53</w:t>
            </w:r>
          </w:p>
        </w:tc>
        <w:tc>
          <w:tcPr>
            <w:tcW w:w="1890" w:type="dxa"/>
          </w:tcPr>
          <w:p w14:paraId="628B1843" w14:textId="77777777" w:rsidR="008E0146" w:rsidRDefault="008E0146" w:rsidP="005C46D2">
            <w:pPr>
              <w:jc w:val="center"/>
            </w:pPr>
            <w:r>
              <w:t>n=53</w:t>
            </w:r>
          </w:p>
        </w:tc>
        <w:tc>
          <w:tcPr>
            <w:tcW w:w="1052" w:type="dxa"/>
          </w:tcPr>
          <w:p w14:paraId="0D2E9CA2" w14:textId="77777777" w:rsidR="008E0146" w:rsidRDefault="008E0146" w:rsidP="005C46D2">
            <w:pPr>
              <w:jc w:val="center"/>
            </w:pPr>
          </w:p>
        </w:tc>
      </w:tr>
      <w:tr w:rsidR="008E0146" w14:paraId="02AB098A" w14:textId="77777777" w:rsidTr="003F77E4">
        <w:tc>
          <w:tcPr>
            <w:tcW w:w="4338" w:type="dxa"/>
          </w:tcPr>
          <w:p w14:paraId="33856266" w14:textId="1F1CA718" w:rsidR="00CD3483" w:rsidRDefault="008E0146" w:rsidP="00CD3483">
            <w:pPr>
              <w:ind w:firstLine="195"/>
            </w:pPr>
            <w:r w:rsidRPr="00947FE0">
              <w:t xml:space="preserve">Patient reported improved understanding </w:t>
            </w:r>
          </w:p>
          <w:p w14:paraId="1AB39E56" w14:textId="5C1BD9F5" w:rsidR="008E0146" w:rsidRPr="00947FE0" w:rsidRDefault="008E0146" w:rsidP="00CD3483">
            <w:pPr>
              <w:ind w:firstLine="195"/>
            </w:pPr>
            <w:r w:rsidRPr="00947FE0">
              <w:t>after reading PH</w:t>
            </w:r>
          </w:p>
        </w:tc>
        <w:tc>
          <w:tcPr>
            <w:tcW w:w="2070" w:type="dxa"/>
          </w:tcPr>
          <w:p w14:paraId="77CE19B6" w14:textId="77777777" w:rsidR="008E0146" w:rsidRDefault="008E0146" w:rsidP="005C46D2">
            <w:pPr>
              <w:jc w:val="center"/>
            </w:pPr>
            <w:r>
              <w:t>41 (80.4)</w:t>
            </w:r>
          </w:p>
        </w:tc>
        <w:tc>
          <w:tcPr>
            <w:tcW w:w="1890" w:type="dxa"/>
          </w:tcPr>
          <w:p w14:paraId="38BD5E78" w14:textId="77777777" w:rsidR="008E0146" w:rsidRDefault="008E0146" w:rsidP="005C46D2">
            <w:pPr>
              <w:jc w:val="center"/>
            </w:pPr>
            <w:r>
              <w:t>37 (69.8)</w:t>
            </w:r>
          </w:p>
        </w:tc>
        <w:tc>
          <w:tcPr>
            <w:tcW w:w="1052" w:type="dxa"/>
          </w:tcPr>
          <w:p w14:paraId="53DDE51A" w14:textId="77777777" w:rsidR="008E0146" w:rsidRDefault="008E0146" w:rsidP="005C46D2">
            <w:pPr>
              <w:jc w:val="center"/>
            </w:pPr>
            <w:r>
              <w:t>0.21</w:t>
            </w:r>
            <w:r w:rsidRPr="007218F2">
              <w:t>‡</w:t>
            </w:r>
          </w:p>
        </w:tc>
      </w:tr>
      <w:tr w:rsidR="008E0146" w14:paraId="34085E41" w14:textId="77777777" w:rsidTr="003F77E4">
        <w:tc>
          <w:tcPr>
            <w:tcW w:w="4338" w:type="dxa"/>
          </w:tcPr>
          <w:p w14:paraId="7699A69B" w14:textId="396A3A36" w:rsidR="008E0146" w:rsidRPr="00947FE0" w:rsidRDefault="001617DF" w:rsidP="005C46D2">
            <w:r>
              <w:t xml:space="preserve">    </w:t>
            </w:r>
            <w:r w:rsidR="008E0146" w:rsidRPr="00947FE0">
              <w:t>Prolapse knowledge score above 80%</w:t>
            </w:r>
          </w:p>
        </w:tc>
        <w:tc>
          <w:tcPr>
            <w:tcW w:w="2070" w:type="dxa"/>
          </w:tcPr>
          <w:p w14:paraId="7F998058" w14:textId="77777777" w:rsidR="008E0146" w:rsidRDefault="008E0146" w:rsidP="005C46D2">
            <w:pPr>
              <w:jc w:val="center"/>
            </w:pPr>
            <w:r>
              <w:t>34 (64.2)</w:t>
            </w:r>
          </w:p>
        </w:tc>
        <w:tc>
          <w:tcPr>
            <w:tcW w:w="1890" w:type="dxa"/>
          </w:tcPr>
          <w:p w14:paraId="3EDDA070" w14:textId="77777777" w:rsidR="008E0146" w:rsidRDefault="008E0146" w:rsidP="005C46D2">
            <w:pPr>
              <w:jc w:val="center"/>
            </w:pPr>
            <w:r>
              <w:t>33 (62.3)</w:t>
            </w:r>
          </w:p>
        </w:tc>
        <w:tc>
          <w:tcPr>
            <w:tcW w:w="1052" w:type="dxa"/>
          </w:tcPr>
          <w:p w14:paraId="5760B4E3" w14:textId="77777777" w:rsidR="008E0146" w:rsidRDefault="008E0146" w:rsidP="005C46D2">
            <w:pPr>
              <w:jc w:val="center"/>
            </w:pPr>
            <w:r>
              <w:t>0.84</w:t>
            </w:r>
            <w:r w:rsidRPr="007218F2">
              <w:t>‡</w:t>
            </w:r>
          </w:p>
        </w:tc>
      </w:tr>
      <w:tr w:rsidR="008E0146" w14:paraId="75B8FB30" w14:textId="77777777" w:rsidTr="003F77E4">
        <w:tc>
          <w:tcPr>
            <w:tcW w:w="4338" w:type="dxa"/>
          </w:tcPr>
          <w:p w14:paraId="4014ABC5" w14:textId="1979BDF7" w:rsidR="008E0146" w:rsidRPr="00947FE0" w:rsidRDefault="001617DF" w:rsidP="005C46D2">
            <w:r>
              <w:t xml:space="preserve">    </w:t>
            </w:r>
            <w:r w:rsidR="008E0146" w:rsidRPr="00947FE0">
              <w:t>Prolapse knowledge score - percent correct</w:t>
            </w:r>
          </w:p>
        </w:tc>
        <w:tc>
          <w:tcPr>
            <w:tcW w:w="2070" w:type="dxa"/>
          </w:tcPr>
          <w:p w14:paraId="740E7B55" w14:textId="77777777" w:rsidR="008E0146" w:rsidRDefault="008E0146" w:rsidP="005C46D2">
            <w:pPr>
              <w:jc w:val="center"/>
            </w:pPr>
            <w:r>
              <w:t>91.7 (66.7-91.7)</w:t>
            </w:r>
          </w:p>
        </w:tc>
        <w:tc>
          <w:tcPr>
            <w:tcW w:w="1890" w:type="dxa"/>
          </w:tcPr>
          <w:p w14:paraId="6A9E52C1" w14:textId="77777777" w:rsidR="008E0146" w:rsidRDefault="008E0146" w:rsidP="005C46D2">
            <w:pPr>
              <w:jc w:val="center"/>
            </w:pPr>
            <w:r>
              <w:t>91.7 (58.3-91.7)</w:t>
            </w:r>
          </w:p>
        </w:tc>
        <w:tc>
          <w:tcPr>
            <w:tcW w:w="1052" w:type="dxa"/>
          </w:tcPr>
          <w:p w14:paraId="56D99F16" w14:textId="77777777" w:rsidR="008E0146" w:rsidRDefault="008E0146" w:rsidP="005C46D2">
            <w:pPr>
              <w:jc w:val="center"/>
            </w:pPr>
            <w:r>
              <w:t>0.99</w:t>
            </w:r>
            <w:r w:rsidRPr="007218F2">
              <w:t>§</w:t>
            </w:r>
          </w:p>
        </w:tc>
      </w:tr>
    </w:tbl>
    <w:p w14:paraId="7CCCBF6C" w14:textId="77777777" w:rsidR="003175C8" w:rsidRDefault="003175C8"/>
    <w:sectPr w:rsidR="00317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533"/>
    <w:rsid w:val="001617DF"/>
    <w:rsid w:val="002C1533"/>
    <w:rsid w:val="003175C8"/>
    <w:rsid w:val="00351DB4"/>
    <w:rsid w:val="00366756"/>
    <w:rsid w:val="003F77E4"/>
    <w:rsid w:val="00631001"/>
    <w:rsid w:val="008E0146"/>
    <w:rsid w:val="00C350BD"/>
    <w:rsid w:val="00C44EBF"/>
    <w:rsid w:val="00CD3483"/>
    <w:rsid w:val="00DB04D2"/>
    <w:rsid w:val="00D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0B990"/>
  <w15:chartTrackingRefBased/>
  <w15:docId w15:val="{86460FDD-53CD-4595-A133-E1995E71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46"/>
  </w:style>
  <w:style w:type="paragraph" w:styleId="Heading1">
    <w:name w:val="heading 1"/>
    <w:basedOn w:val="Normal"/>
    <w:next w:val="Normal"/>
    <w:link w:val="Heading1Char"/>
    <w:uiPriority w:val="9"/>
    <w:qFormat/>
    <w:rsid w:val="002C1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5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5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5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5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53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E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Bertie Geng</dc:creator>
  <cp:keywords/>
  <dc:description/>
  <cp:lastModifiedBy>Bertie Geng</cp:lastModifiedBy>
  <cp:revision>11</cp:revision>
  <dcterms:created xsi:type="dcterms:W3CDTF">2025-04-05T15:26:00Z</dcterms:created>
  <dcterms:modified xsi:type="dcterms:W3CDTF">2025-04-05T15:30:00Z</dcterms:modified>
</cp:coreProperties>
</file>