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600"/>
        <w:gridCol w:w="2340"/>
        <w:gridCol w:w="2430"/>
        <w:gridCol w:w="900"/>
      </w:tblGrid>
      <w:tr w:rsidR="00033A3B" w14:paraId="4B2EBB6E" w14:textId="77777777" w:rsidTr="0003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</w:tcPr>
          <w:p w14:paraId="0C46055B" w14:textId="77777777" w:rsidR="00033A3B" w:rsidRDefault="00033A3B" w:rsidP="00FF6C08">
            <w:pPr>
              <w:adjustRightInd w:val="0"/>
              <w:ind w:left="0" w:firstLine="0"/>
            </w:pPr>
          </w:p>
        </w:tc>
        <w:tc>
          <w:tcPr>
            <w:tcW w:w="2340" w:type="dxa"/>
          </w:tcPr>
          <w:p w14:paraId="75481F4A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6AE552AA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positive index urine culture</w:t>
            </w:r>
          </w:p>
          <w:p w14:paraId="7AA13C77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33A3B">
              <w:rPr>
                <w:b w:val="0"/>
                <w:bCs w:val="0"/>
                <w:caps w:val="0"/>
              </w:rPr>
              <w:t>n</w:t>
            </w:r>
            <w:r w:rsidRPr="00033A3B">
              <w:rPr>
                <w:b w:val="0"/>
                <w:bCs w:val="0"/>
              </w:rPr>
              <w:t>= 1,181</w:t>
            </w:r>
          </w:p>
        </w:tc>
        <w:tc>
          <w:tcPr>
            <w:tcW w:w="2430" w:type="dxa"/>
          </w:tcPr>
          <w:p w14:paraId="1699930D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1CAB09E7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negative index urine culture</w:t>
            </w:r>
          </w:p>
          <w:p w14:paraId="68A7B4E3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33A3B">
              <w:rPr>
                <w:b w:val="0"/>
                <w:bCs w:val="0"/>
                <w:caps w:val="0"/>
              </w:rPr>
              <w:t>n</w:t>
            </w:r>
            <w:r w:rsidRPr="00033A3B">
              <w:rPr>
                <w:b w:val="0"/>
                <w:bCs w:val="0"/>
              </w:rPr>
              <w:t>=2,533</w:t>
            </w:r>
          </w:p>
        </w:tc>
        <w:tc>
          <w:tcPr>
            <w:tcW w:w="900" w:type="dxa"/>
          </w:tcPr>
          <w:p w14:paraId="04D35DBB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3BBF8CAD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3E849619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  <w:p w14:paraId="7F7F2155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33A3B">
              <w:rPr>
                <w:b w:val="0"/>
                <w:bCs w:val="0"/>
                <w:caps w:val="0"/>
              </w:rPr>
              <w:t>p</w:t>
            </w:r>
          </w:p>
        </w:tc>
      </w:tr>
      <w:tr w:rsidR="00033A3B" w:rsidRPr="00CA3260" w14:paraId="36EDB8D0" w14:textId="77777777" w:rsidTr="0003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AD9470C" w14:textId="77777777" w:rsidR="00033A3B" w:rsidRPr="00033A3B" w:rsidRDefault="00033A3B" w:rsidP="00FF6C08">
            <w:pPr>
              <w:adjustRightInd w:val="0"/>
              <w:ind w:left="0" w:firstLine="0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Subsequent ED visits for any reason</w:t>
            </w:r>
          </w:p>
          <w:p w14:paraId="5C877A43" w14:textId="77777777" w:rsidR="00033A3B" w:rsidRPr="00033A3B" w:rsidRDefault="00033A3B" w:rsidP="00184D06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n (%)</w:t>
            </w:r>
          </w:p>
          <w:p w14:paraId="546A538D" w14:textId="77777777" w:rsidR="00033A3B" w:rsidRPr="00033A3B" w:rsidRDefault="00033A3B" w:rsidP="00FF6C08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Median (range), (IQR)</w:t>
            </w:r>
          </w:p>
        </w:tc>
        <w:tc>
          <w:tcPr>
            <w:tcW w:w="2340" w:type="dxa"/>
          </w:tcPr>
          <w:p w14:paraId="0E1421B1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5D3222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5909FB" w14:textId="77777777" w:rsidR="00033A3B" w:rsidRPr="00033A3B" w:rsidRDefault="00033A3B" w:rsidP="00184D06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469 (39.7%)</w:t>
            </w:r>
          </w:p>
          <w:p w14:paraId="19E0D4E7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0 (0-24), (1)</w:t>
            </w:r>
          </w:p>
        </w:tc>
        <w:tc>
          <w:tcPr>
            <w:tcW w:w="2430" w:type="dxa"/>
          </w:tcPr>
          <w:p w14:paraId="615458EA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E3EF48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5F9B08" w14:textId="77777777" w:rsidR="00033A3B" w:rsidRPr="00033A3B" w:rsidRDefault="00033A3B" w:rsidP="00184D06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948 (37.4%)</w:t>
            </w:r>
          </w:p>
          <w:p w14:paraId="58CB881A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0 (0-57), (1)</w:t>
            </w:r>
          </w:p>
        </w:tc>
        <w:tc>
          <w:tcPr>
            <w:tcW w:w="900" w:type="dxa"/>
          </w:tcPr>
          <w:p w14:paraId="13313393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9457FB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002043" w14:textId="77777777" w:rsidR="00033A3B" w:rsidRPr="00033A3B" w:rsidRDefault="00033A3B" w:rsidP="00184D06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0.194</w:t>
            </w:r>
          </w:p>
          <w:p w14:paraId="06E26949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0.322</w:t>
            </w:r>
          </w:p>
        </w:tc>
      </w:tr>
      <w:tr w:rsidR="00033A3B" w:rsidRPr="000B19F3" w14:paraId="729C5372" w14:textId="77777777" w:rsidTr="0003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8D7CC3E" w14:textId="77777777" w:rsidR="00033A3B" w:rsidRPr="00033A3B" w:rsidRDefault="00033A3B" w:rsidP="00FF6C08">
            <w:pPr>
              <w:adjustRightInd w:val="0"/>
              <w:ind w:left="0" w:firstLine="0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Subsequent ED visits for Urinary chief complaint</w:t>
            </w:r>
          </w:p>
          <w:p w14:paraId="69C347B4" w14:textId="77777777" w:rsidR="00033A3B" w:rsidRPr="00033A3B" w:rsidRDefault="00033A3B" w:rsidP="00184D06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Any n (%)</w:t>
            </w:r>
          </w:p>
          <w:p w14:paraId="03A2B4C9" w14:textId="77777777" w:rsidR="00033A3B" w:rsidRPr="00033A3B" w:rsidRDefault="00033A3B" w:rsidP="00FF6C08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Median (range), (IQR)</w:t>
            </w:r>
          </w:p>
        </w:tc>
        <w:tc>
          <w:tcPr>
            <w:tcW w:w="2340" w:type="dxa"/>
          </w:tcPr>
          <w:p w14:paraId="13FE482E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23D94A" w14:textId="77777777" w:rsidR="00033A3B" w:rsidRPr="00033A3B" w:rsidRDefault="00033A3B" w:rsidP="00033A3B">
            <w:pPr>
              <w:adjustRightInd w:val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53B7CA" w14:textId="77777777" w:rsidR="00033A3B" w:rsidRPr="00033A3B" w:rsidRDefault="00033A3B" w:rsidP="00184D06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123 (10.4%)</w:t>
            </w:r>
          </w:p>
          <w:p w14:paraId="3DBE73EF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0 (0-11), (0)</w:t>
            </w:r>
          </w:p>
        </w:tc>
        <w:tc>
          <w:tcPr>
            <w:tcW w:w="2430" w:type="dxa"/>
          </w:tcPr>
          <w:p w14:paraId="4E727077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517181" w14:textId="77777777" w:rsidR="00033A3B" w:rsidRPr="00033A3B" w:rsidRDefault="00033A3B" w:rsidP="00033A3B">
            <w:pPr>
              <w:adjustRightInd w:val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7C2766" w14:textId="77777777" w:rsidR="00033A3B" w:rsidRPr="00033A3B" w:rsidRDefault="00033A3B" w:rsidP="00184D06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249 (9.8%)</w:t>
            </w:r>
          </w:p>
          <w:p w14:paraId="78003D1B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0 (0-13), (1)</w:t>
            </w:r>
          </w:p>
        </w:tc>
        <w:tc>
          <w:tcPr>
            <w:tcW w:w="900" w:type="dxa"/>
          </w:tcPr>
          <w:p w14:paraId="3C3538D5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D21F50" w14:textId="77777777" w:rsidR="00033A3B" w:rsidRPr="00033A3B" w:rsidRDefault="00033A3B" w:rsidP="00033A3B">
            <w:pPr>
              <w:adjustRightInd w:val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083B64" w14:textId="77777777" w:rsidR="00033A3B" w:rsidRPr="00033A3B" w:rsidRDefault="00033A3B" w:rsidP="00184D06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0.621</w:t>
            </w:r>
          </w:p>
          <w:p w14:paraId="6EDB6AC7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0.57</w:t>
            </w:r>
            <w:r w:rsidR="00184D06">
              <w:t>0</w:t>
            </w:r>
          </w:p>
        </w:tc>
      </w:tr>
      <w:tr w:rsidR="00033A3B" w:rsidRPr="000B19F3" w14:paraId="2AEB4A54" w14:textId="77777777" w:rsidTr="0003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3A1FB1" w14:textId="77777777" w:rsidR="00033A3B" w:rsidRPr="00033A3B" w:rsidRDefault="00033A3B" w:rsidP="00FF6C08">
            <w:pPr>
              <w:adjustRightInd w:val="0"/>
              <w:ind w:left="0" w:firstLine="0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contact from pharmacy re UTI antibiotics</w:t>
            </w:r>
          </w:p>
          <w:p w14:paraId="3ADEBD11" w14:textId="77777777" w:rsidR="00033A3B" w:rsidRPr="00033A3B" w:rsidRDefault="00033A3B" w:rsidP="00FF6C08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any n (%)</w:t>
            </w:r>
          </w:p>
          <w:p w14:paraId="0E080115" w14:textId="77777777" w:rsidR="00033A3B" w:rsidRPr="00033A3B" w:rsidRDefault="00033A3B" w:rsidP="00FF6C08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stopped n (%)</w:t>
            </w:r>
          </w:p>
          <w:p w14:paraId="641E362D" w14:textId="77777777" w:rsidR="00033A3B" w:rsidRPr="00033A3B" w:rsidRDefault="00033A3B" w:rsidP="00FF6C08">
            <w:pPr>
              <w:adjustRightInd w:val="0"/>
              <w:ind w:left="0" w:firstLine="0"/>
              <w:jc w:val="right"/>
              <w:rPr>
                <w:b w:val="0"/>
                <w:bCs w:val="0"/>
              </w:rPr>
            </w:pPr>
            <w:r w:rsidRPr="00033A3B">
              <w:rPr>
                <w:b w:val="0"/>
                <w:bCs w:val="0"/>
              </w:rPr>
              <w:t>changed n (%)</w:t>
            </w:r>
          </w:p>
        </w:tc>
        <w:tc>
          <w:tcPr>
            <w:tcW w:w="2340" w:type="dxa"/>
          </w:tcPr>
          <w:p w14:paraId="76115B59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EA60F8" w14:textId="77777777" w:rsidR="00033A3B" w:rsidRPr="00033A3B" w:rsidRDefault="00033A3B" w:rsidP="00033A3B">
            <w:pPr>
              <w:adjustRightInd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96B27B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887 (75.1%)</w:t>
            </w:r>
          </w:p>
          <w:p w14:paraId="6449EED9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66 (5.6%)</w:t>
            </w:r>
          </w:p>
          <w:p w14:paraId="035CF6B1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264 (22.4%)</w:t>
            </w:r>
          </w:p>
        </w:tc>
        <w:tc>
          <w:tcPr>
            <w:tcW w:w="2430" w:type="dxa"/>
          </w:tcPr>
          <w:p w14:paraId="2070A172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EE4E49" w14:textId="77777777" w:rsidR="00033A3B" w:rsidRPr="00033A3B" w:rsidRDefault="00033A3B" w:rsidP="00033A3B">
            <w:pPr>
              <w:adjustRightInd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3DFF05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210 (8.3%)</w:t>
            </w:r>
          </w:p>
          <w:p w14:paraId="056D14A6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44 (1.7%)</w:t>
            </w:r>
          </w:p>
          <w:p w14:paraId="44BDCFC3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22 (0.9%)</w:t>
            </w:r>
          </w:p>
        </w:tc>
        <w:tc>
          <w:tcPr>
            <w:tcW w:w="900" w:type="dxa"/>
          </w:tcPr>
          <w:p w14:paraId="40D8532B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FB5E9B" w14:textId="77777777" w:rsidR="00033A3B" w:rsidRPr="00033A3B" w:rsidRDefault="00033A3B" w:rsidP="00033A3B">
            <w:pPr>
              <w:adjustRightInd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692CCF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&lt;0.001</w:t>
            </w:r>
          </w:p>
          <w:p w14:paraId="78E8EC7E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&lt;0.001</w:t>
            </w:r>
          </w:p>
          <w:p w14:paraId="1AC5A22D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A3B">
              <w:t>&lt;0.001</w:t>
            </w:r>
          </w:p>
        </w:tc>
      </w:tr>
      <w:tr w:rsidR="00033A3B" w:rsidRPr="000B19F3" w14:paraId="7BF27BCE" w14:textId="77777777" w:rsidTr="0003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F8F31EA" w14:textId="77777777" w:rsidR="00033A3B" w:rsidRPr="00033A3B" w:rsidRDefault="00033A3B" w:rsidP="00FF6C08">
            <w:pPr>
              <w:adjustRightInd w:val="0"/>
              <w:ind w:left="0" w:firstLine="0"/>
              <w:rPr>
                <w:b w:val="0"/>
                <w:bCs w:val="0"/>
                <w:caps w:val="0"/>
              </w:rPr>
            </w:pPr>
            <w:r w:rsidRPr="00033A3B">
              <w:rPr>
                <w:b w:val="0"/>
                <w:bCs w:val="0"/>
              </w:rPr>
              <w:t>Subsequent urine studies</w:t>
            </w:r>
          </w:p>
          <w:p w14:paraId="537A96BA" w14:textId="77777777" w:rsidR="00033A3B" w:rsidRDefault="00033A3B" w:rsidP="00FF6C08">
            <w:pPr>
              <w:adjustRightInd w:val="0"/>
              <w:ind w:left="0" w:firstLine="0"/>
            </w:pPr>
          </w:p>
          <w:p w14:paraId="20F54AAB" w14:textId="77777777" w:rsidR="00033A3B" w:rsidRDefault="00033A3B" w:rsidP="00033A3B">
            <w:pPr>
              <w:adjustRightInd w:val="0"/>
              <w:ind w:left="0" w:firstLine="0"/>
              <w:jc w:val="right"/>
              <w:rPr>
                <w:caps w:val="0"/>
              </w:rPr>
            </w:pPr>
            <w:r w:rsidRPr="00033A3B">
              <w:rPr>
                <w:b w:val="0"/>
                <w:bCs w:val="0"/>
              </w:rPr>
              <w:t>Any - n (%)</w:t>
            </w:r>
          </w:p>
          <w:p w14:paraId="7D3E4794" w14:textId="77777777" w:rsidR="004268E2" w:rsidRDefault="004268E2" w:rsidP="00033A3B">
            <w:pPr>
              <w:adjustRightInd w:val="0"/>
              <w:ind w:left="0" w:firstLine="0"/>
              <w:jc w:val="right"/>
              <w:rPr>
                <w:caps w:val="0"/>
              </w:rPr>
            </w:pPr>
            <w:r>
              <w:t>Median (Range), IQR</w:t>
            </w:r>
          </w:p>
          <w:p w14:paraId="594CE137" w14:textId="77777777" w:rsidR="00033A3B" w:rsidRPr="00033A3B" w:rsidRDefault="00033A3B" w:rsidP="00033A3B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</w:p>
          <w:p w14:paraId="7568DCE9" w14:textId="77777777" w:rsidR="00033A3B" w:rsidRPr="00033A3B" w:rsidRDefault="00033A3B" w:rsidP="00033A3B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t>Any urinalysis</w:t>
            </w:r>
            <w:r>
              <w:rPr>
                <w:b w:val="0"/>
                <w:bCs w:val="0"/>
              </w:rPr>
              <w:t xml:space="preserve"> </w:t>
            </w:r>
            <w:r w:rsidRPr="00033A3B">
              <w:rPr>
                <w:b w:val="0"/>
                <w:bCs w:val="0"/>
              </w:rPr>
              <w:t>- n (%)</w:t>
            </w:r>
          </w:p>
          <w:p w14:paraId="52EFBFFE" w14:textId="77777777" w:rsidR="00033A3B" w:rsidRPr="00033A3B" w:rsidRDefault="00033A3B" w:rsidP="00FF6C08">
            <w:pPr>
              <w:adjustRightInd w:val="0"/>
              <w:ind w:left="0" w:firstLine="0"/>
              <w:rPr>
                <w:b w:val="0"/>
                <w:bCs w:val="0"/>
                <w:caps w:val="0"/>
              </w:rPr>
            </w:pPr>
          </w:p>
          <w:p w14:paraId="52A55C19" w14:textId="77777777" w:rsidR="00033A3B" w:rsidRDefault="00033A3B" w:rsidP="00033A3B">
            <w:pPr>
              <w:adjustRightInd w:val="0"/>
              <w:ind w:left="0" w:firstLine="0"/>
              <w:jc w:val="right"/>
              <w:rPr>
                <w:caps w:val="0"/>
              </w:rPr>
            </w:pPr>
            <w:r w:rsidRPr="00033A3B">
              <w:t>Any urine culture</w:t>
            </w:r>
            <w:r>
              <w:rPr>
                <w:b w:val="0"/>
                <w:bCs w:val="0"/>
              </w:rPr>
              <w:t xml:space="preserve"> </w:t>
            </w:r>
            <w:r w:rsidRPr="00033A3B">
              <w:rPr>
                <w:b w:val="0"/>
                <w:bCs w:val="0"/>
              </w:rPr>
              <w:t>- n (%)</w:t>
            </w:r>
          </w:p>
          <w:p w14:paraId="2CCB0958" w14:textId="77777777" w:rsidR="00033A3B" w:rsidRPr="00033A3B" w:rsidRDefault="00033A3B" w:rsidP="00033A3B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</w:p>
          <w:p w14:paraId="04323BC8" w14:textId="77777777" w:rsidR="00033A3B" w:rsidRPr="00033A3B" w:rsidRDefault="00033A3B" w:rsidP="00033A3B">
            <w:pPr>
              <w:adjustRightInd w:val="0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033A3B">
              <w:t>any positive culture</w:t>
            </w:r>
            <w:r>
              <w:rPr>
                <w:b w:val="0"/>
                <w:bCs w:val="0"/>
              </w:rPr>
              <w:t xml:space="preserve"> </w:t>
            </w:r>
            <w:r w:rsidRPr="00033A3B">
              <w:rPr>
                <w:b w:val="0"/>
                <w:bCs w:val="0"/>
              </w:rPr>
              <w:t>- n (%)</w:t>
            </w:r>
          </w:p>
        </w:tc>
        <w:tc>
          <w:tcPr>
            <w:tcW w:w="2340" w:type="dxa"/>
          </w:tcPr>
          <w:p w14:paraId="162C0DB9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317302D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9FEA25" w14:textId="77777777" w:rsidR="00033A3B" w:rsidRDefault="00033A3B" w:rsidP="00033A3B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493 (41.7%)</w:t>
            </w:r>
          </w:p>
          <w:p w14:paraId="60E63EF8" w14:textId="77777777" w:rsidR="004268E2" w:rsidRPr="00184D06" w:rsidRDefault="004268E2" w:rsidP="00033A3B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84D06">
              <w:rPr>
                <w:b/>
                <w:bCs/>
              </w:rPr>
              <w:t>0 (0-1</w:t>
            </w:r>
            <w:r w:rsidR="00184D06" w:rsidRPr="00184D06">
              <w:rPr>
                <w:b/>
                <w:bCs/>
              </w:rPr>
              <w:t>2</w:t>
            </w:r>
            <w:r w:rsidRPr="00184D06">
              <w:rPr>
                <w:b/>
                <w:bCs/>
              </w:rPr>
              <w:t>), (1)</w:t>
            </w:r>
          </w:p>
          <w:p w14:paraId="7C0A8C67" w14:textId="77777777" w:rsidR="00033A3B" w:rsidRDefault="00033A3B" w:rsidP="00033A3B">
            <w:pPr>
              <w:adjustRightInd w:val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B9433B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468 (39.6%)</w:t>
            </w:r>
          </w:p>
          <w:p w14:paraId="4D54F2FE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EFADBD4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308 (26.1%)</w:t>
            </w:r>
          </w:p>
          <w:p w14:paraId="08D040E4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8561B62" w14:textId="77777777" w:rsidR="00033A3B" w:rsidRPr="000B19F3" w:rsidRDefault="00033A3B" w:rsidP="00184D06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169 (14.3%)</w:t>
            </w:r>
          </w:p>
        </w:tc>
        <w:tc>
          <w:tcPr>
            <w:tcW w:w="2430" w:type="dxa"/>
          </w:tcPr>
          <w:p w14:paraId="5A654D0D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B49CC60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9328B37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948 (37.4%)</w:t>
            </w:r>
          </w:p>
          <w:p w14:paraId="03139F11" w14:textId="77777777" w:rsidR="004268E2" w:rsidRPr="00184D06" w:rsidRDefault="004268E2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84D06">
              <w:rPr>
                <w:b/>
                <w:bCs/>
              </w:rPr>
              <w:t>0 (0-1</w:t>
            </w:r>
            <w:r w:rsidR="00184D06" w:rsidRPr="00184D06">
              <w:rPr>
                <w:b/>
                <w:bCs/>
              </w:rPr>
              <w:t>2</w:t>
            </w:r>
            <w:r w:rsidRPr="00184D06">
              <w:rPr>
                <w:b/>
                <w:bCs/>
              </w:rPr>
              <w:t>), (1)</w:t>
            </w:r>
          </w:p>
          <w:p w14:paraId="22C9F9BD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97E81BC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910 (35.9%)</w:t>
            </w:r>
          </w:p>
          <w:p w14:paraId="4543CB02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CFF107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544 (21.5%)</w:t>
            </w:r>
          </w:p>
          <w:p w14:paraId="485E8990" w14:textId="77777777" w:rsidR="00033A3B" w:rsidRDefault="00033A3B" w:rsidP="00FF6C0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DD021FE" w14:textId="77777777" w:rsidR="00033A3B" w:rsidRPr="00AE50FC" w:rsidRDefault="00033A3B" w:rsidP="00184D06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179 (7.1%)</w:t>
            </w:r>
          </w:p>
        </w:tc>
        <w:tc>
          <w:tcPr>
            <w:tcW w:w="900" w:type="dxa"/>
          </w:tcPr>
          <w:p w14:paraId="64B4EE74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C2CC89D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18D4CD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0.194</w:t>
            </w:r>
          </w:p>
          <w:p w14:paraId="2CA884EE" w14:textId="77777777" w:rsidR="004268E2" w:rsidRPr="00184D06" w:rsidRDefault="004268E2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84D06">
              <w:rPr>
                <w:b/>
                <w:bCs/>
              </w:rPr>
              <w:t>0.032</w:t>
            </w:r>
          </w:p>
          <w:p w14:paraId="58006ABD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0BAB0E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0.030</w:t>
            </w:r>
          </w:p>
          <w:p w14:paraId="11ADFC20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AAE0867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0.002</w:t>
            </w:r>
          </w:p>
          <w:p w14:paraId="61853AC5" w14:textId="77777777" w:rsid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F2C9239" w14:textId="77777777" w:rsidR="00033A3B" w:rsidRPr="000B19F3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B19F3">
              <w:rPr>
                <w:b/>
                <w:bCs/>
              </w:rPr>
              <w:t>&lt;0.001</w:t>
            </w:r>
          </w:p>
        </w:tc>
      </w:tr>
      <w:tr w:rsidR="004268E2" w:rsidRPr="00AE50FC" w14:paraId="6723AF41" w14:textId="77777777" w:rsidTr="0003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0848BA5" w14:textId="77777777" w:rsidR="004268E2" w:rsidRPr="00033A3B" w:rsidRDefault="004268E2" w:rsidP="00FF6C08">
            <w:pPr>
              <w:adjustRightInd w:val="0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Urologic procedure n (%)</w:t>
            </w:r>
          </w:p>
        </w:tc>
        <w:tc>
          <w:tcPr>
            <w:tcW w:w="2340" w:type="dxa"/>
          </w:tcPr>
          <w:p w14:paraId="17EDEB85" w14:textId="77777777" w:rsidR="004268E2" w:rsidRPr="00033A3B" w:rsidRDefault="004268E2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(3.2%)</w:t>
            </w:r>
          </w:p>
        </w:tc>
        <w:tc>
          <w:tcPr>
            <w:tcW w:w="2430" w:type="dxa"/>
          </w:tcPr>
          <w:p w14:paraId="1D711819" w14:textId="77777777" w:rsidR="004268E2" w:rsidRPr="00033A3B" w:rsidRDefault="004268E2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 (2.5%)</w:t>
            </w:r>
          </w:p>
        </w:tc>
        <w:tc>
          <w:tcPr>
            <w:tcW w:w="900" w:type="dxa"/>
          </w:tcPr>
          <w:p w14:paraId="16B63533" w14:textId="77777777" w:rsidR="004268E2" w:rsidRPr="00033A3B" w:rsidRDefault="004268E2" w:rsidP="00FF6C08">
            <w:pPr>
              <w:adjustRightInd w:val="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0.281</w:t>
            </w:r>
          </w:p>
        </w:tc>
      </w:tr>
      <w:tr w:rsidR="00033A3B" w:rsidRPr="00AE50FC" w14:paraId="3BFEF625" w14:textId="77777777" w:rsidTr="0003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F0746A0" w14:textId="77777777" w:rsidR="00033A3B" w:rsidRPr="00033A3B" w:rsidRDefault="00033A3B" w:rsidP="00FF6C08">
            <w:pPr>
              <w:adjustRightInd w:val="0"/>
              <w:ind w:left="0" w:firstLine="0"/>
              <w:rPr>
                <w:b w:val="0"/>
                <w:bCs w:val="0"/>
              </w:rPr>
            </w:pPr>
            <w:r w:rsidRPr="00033A3B">
              <w:rPr>
                <w:b w:val="0"/>
                <w:bCs w:val="0"/>
              </w:rPr>
              <w:t>new allergy listed n (%)</w:t>
            </w:r>
          </w:p>
        </w:tc>
        <w:tc>
          <w:tcPr>
            <w:tcW w:w="2340" w:type="dxa"/>
          </w:tcPr>
          <w:p w14:paraId="352D4530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91 (7.7%)</w:t>
            </w:r>
          </w:p>
        </w:tc>
        <w:tc>
          <w:tcPr>
            <w:tcW w:w="2430" w:type="dxa"/>
          </w:tcPr>
          <w:p w14:paraId="24C40CD8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172 (3.2%)</w:t>
            </w:r>
          </w:p>
        </w:tc>
        <w:tc>
          <w:tcPr>
            <w:tcW w:w="900" w:type="dxa"/>
          </w:tcPr>
          <w:p w14:paraId="102D7C1C" w14:textId="77777777" w:rsidR="00033A3B" w:rsidRPr="00033A3B" w:rsidRDefault="00033A3B" w:rsidP="00FF6C08">
            <w:pPr>
              <w:adjustRightInd w:val="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A3B">
              <w:t>0.347</w:t>
            </w:r>
          </w:p>
        </w:tc>
      </w:tr>
    </w:tbl>
    <w:p w14:paraId="3F35B738" w14:textId="77777777" w:rsidR="000E5AEE" w:rsidRDefault="000E5AEE"/>
    <w:sectPr w:rsidR="000E5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B"/>
    <w:rsid w:val="00033A3B"/>
    <w:rsid w:val="000E5AEE"/>
    <w:rsid w:val="00184D06"/>
    <w:rsid w:val="0034649D"/>
    <w:rsid w:val="003A4BED"/>
    <w:rsid w:val="004268E2"/>
    <w:rsid w:val="00683619"/>
    <w:rsid w:val="00A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3DB5C"/>
  <w15:chartTrackingRefBased/>
  <w15:docId w15:val="{BE669489-FEEA-3A4E-B993-4C2D706A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1627" w:hanging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033A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Rustia</dc:creator>
  <cp:keywords/>
  <dc:description/>
  <cp:lastModifiedBy>Kendall Garrett</cp:lastModifiedBy>
  <cp:revision>2</cp:revision>
  <dcterms:created xsi:type="dcterms:W3CDTF">2025-04-07T16:16:00Z</dcterms:created>
  <dcterms:modified xsi:type="dcterms:W3CDTF">2025-04-07T16:16:00Z</dcterms:modified>
</cp:coreProperties>
</file>