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8B48" w14:textId="5C4D95EF" w:rsidR="00522AE2" w:rsidRPr="00811AF4" w:rsidRDefault="00542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1. </w:t>
      </w:r>
      <w:r w:rsidRPr="0046190E">
        <w:rPr>
          <w:rFonts w:ascii="Times New Roman" w:hAnsi="Times New Roman" w:cs="Times New Roman"/>
        </w:rPr>
        <w:t>Cost-effectiveness for each treatment strategy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2245"/>
        <w:gridCol w:w="1260"/>
        <w:gridCol w:w="1260"/>
        <w:gridCol w:w="1620"/>
        <w:gridCol w:w="1568"/>
        <w:gridCol w:w="1582"/>
      </w:tblGrid>
      <w:tr w:rsidR="00E15C3B" w:rsidRPr="00811AF4" w14:paraId="0AFC893A" w14:textId="77777777" w:rsidTr="00811AF4">
        <w:trPr>
          <w:trHeight w:val="500"/>
        </w:trPr>
        <w:tc>
          <w:tcPr>
            <w:tcW w:w="2245" w:type="dxa"/>
          </w:tcPr>
          <w:p w14:paraId="1BF7082E" w14:textId="7777777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b/>
                <w:sz w:val="24"/>
                <w:szCs w:val="24"/>
              </w:rPr>
              <w:t>Treatment Strategy</w:t>
            </w:r>
          </w:p>
        </w:tc>
        <w:tc>
          <w:tcPr>
            <w:tcW w:w="1260" w:type="dxa"/>
          </w:tcPr>
          <w:p w14:paraId="6F018DF9" w14:textId="61247A3C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b/>
                <w:sz w:val="24"/>
                <w:szCs w:val="24"/>
              </w:rPr>
              <w:t>Cost (2024 $US)</w:t>
            </w:r>
          </w:p>
        </w:tc>
        <w:tc>
          <w:tcPr>
            <w:tcW w:w="1260" w:type="dxa"/>
          </w:tcPr>
          <w:p w14:paraId="29B06B51" w14:textId="7777777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b/>
                <w:sz w:val="24"/>
                <w:szCs w:val="24"/>
              </w:rPr>
              <w:t>Increased Cost (Δ$)</w:t>
            </w:r>
          </w:p>
        </w:tc>
        <w:tc>
          <w:tcPr>
            <w:tcW w:w="1620" w:type="dxa"/>
          </w:tcPr>
          <w:p w14:paraId="7011BE71" w14:textId="7777777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b/>
                <w:sz w:val="24"/>
                <w:szCs w:val="24"/>
              </w:rPr>
              <w:t>Effectiveness (QALY)</w:t>
            </w:r>
          </w:p>
        </w:tc>
        <w:tc>
          <w:tcPr>
            <w:tcW w:w="1568" w:type="dxa"/>
          </w:tcPr>
          <w:p w14:paraId="73C3E1D8" w14:textId="7777777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b/>
                <w:sz w:val="24"/>
                <w:szCs w:val="24"/>
              </w:rPr>
              <w:t>Increased Effectiveness (ΔQALY)</w:t>
            </w:r>
          </w:p>
        </w:tc>
        <w:tc>
          <w:tcPr>
            <w:tcW w:w="1582" w:type="dxa"/>
          </w:tcPr>
          <w:p w14:paraId="3CBC11C8" w14:textId="7777777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b/>
                <w:sz w:val="24"/>
                <w:szCs w:val="24"/>
              </w:rPr>
              <w:t>ICER *</w:t>
            </w:r>
          </w:p>
          <w:p w14:paraId="1602F84E" w14:textId="7777777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b/>
                <w:sz w:val="24"/>
                <w:szCs w:val="24"/>
              </w:rPr>
              <w:t>(Δ$/ΔQALY)</w:t>
            </w:r>
          </w:p>
        </w:tc>
      </w:tr>
      <w:tr w:rsidR="00E15C3B" w:rsidRPr="00811AF4" w14:paraId="058A4257" w14:textId="77777777" w:rsidTr="00811AF4">
        <w:trPr>
          <w:trHeight w:val="250"/>
        </w:trPr>
        <w:tc>
          <w:tcPr>
            <w:tcW w:w="2245" w:type="dxa"/>
          </w:tcPr>
          <w:p w14:paraId="68A23AF5" w14:textId="76FBE45C" w:rsidR="00E15C3B" w:rsidRPr="00811AF4" w:rsidRDefault="00E15C3B" w:rsidP="00811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Postpartum physical therapy referral only if symptomatic at postpartum visit</w:t>
            </w:r>
          </w:p>
        </w:tc>
        <w:tc>
          <w:tcPr>
            <w:tcW w:w="1260" w:type="dxa"/>
            <w:vAlign w:val="center"/>
          </w:tcPr>
          <w:p w14:paraId="32BCAA90" w14:textId="43F4B1B6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$1,324</w:t>
            </w:r>
          </w:p>
        </w:tc>
        <w:tc>
          <w:tcPr>
            <w:tcW w:w="1260" w:type="dxa"/>
            <w:vAlign w:val="center"/>
          </w:tcPr>
          <w:p w14:paraId="0AE81CD3" w14:textId="7777777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14:paraId="05A67B36" w14:textId="6D9E4095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0.926</w:t>
            </w:r>
          </w:p>
        </w:tc>
        <w:tc>
          <w:tcPr>
            <w:tcW w:w="1568" w:type="dxa"/>
            <w:vAlign w:val="center"/>
          </w:tcPr>
          <w:p w14:paraId="5ED16EB4" w14:textId="7777777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Align w:val="center"/>
          </w:tcPr>
          <w:p w14:paraId="2390D00D" w14:textId="7777777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C3B" w:rsidRPr="00811AF4" w14:paraId="396BCA22" w14:textId="77777777" w:rsidTr="00811AF4">
        <w:trPr>
          <w:trHeight w:val="250"/>
        </w:trPr>
        <w:tc>
          <w:tcPr>
            <w:tcW w:w="2245" w:type="dxa"/>
          </w:tcPr>
          <w:p w14:paraId="241FBF40" w14:textId="078BED47" w:rsidR="00E15C3B" w:rsidRPr="00811AF4" w:rsidRDefault="00E15C3B" w:rsidP="00811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Universal Postpartum physical therapy referral at hospital discharge</w:t>
            </w:r>
          </w:p>
        </w:tc>
        <w:tc>
          <w:tcPr>
            <w:tcW w:w="1260" w:type="dxa"/>
            <w:vAlign w:val="center"/>
          </w:tcPr>
          <w:p w14:paraId="70F8C434" w14:textId="4124A07E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$1,457</w:t>
            </w:r>
          </w:p>
        </w:tc>
        <w:tc>
          <w:tcPr>
            <w:tcW w:w="1260" w:type="dxa"/>
            <w:vAlign w:val="center"/>
          </w:tcPr>
          <w:p w14:paraId="128BE373" w14:textId="615C10C2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$132</w:t>
            </w:r>
          </w:p>
        </w:tc>
        <w:tc>
          <w:tcPr>
            <w:tcW w:w="1620" w:type="dxa"/>
            <w:vAlign w:val="center"/>
          </w:tcPr>
          <w:p w14:paraId="1BA15D1D" w14:textId="0C59A7EB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0.929</w:t>
            </w:r>
          </w:p>
        </w:tc>
        <w:tc>
          <w:tcPr>
            <w:tcW w:w="1568" w:type="dxa"/>
            <w:vAlign w:val="center"/>
          </w:tcPr>
          <w:p w14:paraId="187DED11" w14:textId="38230B7A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811AF4" w:rsidRPr="00811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vAlign w:val="center"/>
          </w:tcPr>
          <w:p w14:paraId="31FC5C40" w14:textId="70E457E9" w:rsidR="00E15C3B" w:rsidRPr="00811AF4" w:rsidRDefault="00811AF4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39,322</w:t>
            </w:r>
          </w:p>
        </w:tc>
      </w:tr>
      <w:tr w:rsidR="00E15C3B" w:rsidRPr="00811AF4" w14:paraId="6851D3F3" w14:textId="77777777" w:rsidTr="00811AF4">
        <w:trPr>
          <w:trHeight w:val="250"/>
        </w:trPr>
        <w:tc>
          <w:tcPr>
            <w:tcW w:w="2245" w:type="dxa"/>
          </w:tcPr>
          <w:p w14:paraId="77364DBE" w14:textId="4C3B11CB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No referral</w:t>
            </w:r>
          </w:p>
        </w:tc>
        <w:tc>
          <w:tcPr>
            <w:tcW w:w="1260" w:type="dxa"/>
            <w:vAlign w:val="center"/>
          </w:tcPr>
          <w:p w14:paraId="79517897" w14:textId="731CEC06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$1,350</w:t>
            </w:r>
          </w:p>
        </w:tc>
        <w:tc>
          <w:tcPr>
            <w:tcW w:w="1260" w:type="dxa"/>
            <w:vAlign w:val="center"/>
          </w:tcPr>
          <w:p w14:paraId="458C41C0" w14:textId="7777777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20" w:type="dxa"/>
            <w:vAlign w:val="center"/>
          </w:tcPr>
          <w:p w14:paraId="30C33732" w14:textId="31D92F90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1568" w:type="dxa"/>
            <w:vAlign w:val="center"/>
          </w:tcPr>
          <w:p w14:paraId="4C2947D7" w14:textId="7777777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82" w:type="dxa"/>
            <w:vAlign w:val="center"/>
          </w:tcPr>
          <w:p w14:paraId="66B5D24D" w14:textId="7777777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Dominated</w:t>
            </w:r>
          </w:p>
        </w:tc>
      </w:tr>
      <w:tr w:rsidR="00E15C3B" w:rsidRPr="00811AF4" w14:paraId="705BE538" w14:textId="77777777" w:rsidTr="00811AF4">
        <w:trPr>
          <w:trHeight w:val="250"/>
        </w:trPr>
        <w:tc>
          <w:tcPr>
            <w:tcW w:w="2245" w:type="dxa"/>
          </w:tcPr>
          <w:p w14:paraId="263CF469" w14:textId="6AEBC153" w:rsidR="00E15C3B" w:rsidRPr="00811AF4" w:rsidRDefault="00E15C3B" w:rsidP="00811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Universal postpartum physical therapy referral at postpartum visit</w:t>
            </w:r>
          </w:p>
        </w:tc>
        <w:tc>
          <w:tcPr>
            <w:tcW w:w="1260" w:type="dxa"/>
            <w:vAlign w:val="center"/>
          </w:tcPr>
          <w:p w14:paraId="0B791F8A" w14:textId="197D94AC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$1,426</w:t>
            </w:r>
          </w:p>
        </w:tc>
        <w:tc>
          <w:tcPr>
            <w:tcW w:w="1260" w:type="dxa"/>
            <w:vAlign w:val="center"/>
          </w:tcPr>
          <w:p w14:paraId="40BB97DF" w14:textId="055CCA0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20" w:type="dxa"/>
            <w:vAlign w:val="center"/>
          </w:tcPr>
          <w:p w14:paraId="77BE1C53" w14:textId="49A8053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0.925</w:t>
            </w:r>
          </w:p>
        </w:tc>
        <w:tc>
          <w:tcPr>
            <w:tcW w:w="1568" w:type="dxa"/>
            <w:vAlign w:val="center"/>
          </w:tcPr>
          <w:p w14:paraId="5351A5F2" w14:textId="6E6A7382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14:paraId="7E581040" w14:textId="77777777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13745134" w14:textId="2EB0A8D3" w:rsidR="00E15C3B" w:rsidRPr="00811AF4" w:rsidRDefault="00E15C3B" w:rsidP="00811AF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F4">
              <w:rPr>
                <w:rFonts w:ascii="Times New Roman" w:hAnsi="Times New Roman" w:cs="Times New Roman"/>
                <w:sz w:val="24"/>
                <w:szCs w:val="24"/>
              </w:rPr>
              <w:t>Dominated</w:t>
            </w:r>
          </w:p>
        </w:tc>
      </w:tr>
    </w:tbl>
    <w:p w14:paraId="64B557D2" w14:textId="77777777" w:rsidR="00E15C3B" w:rsidRDefault="00E15C3B"/>
    <w:sectPr w:rsidR="00E15C3B" w:rsidSect="00041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3B"/>
    <w:rsid w:val="00041030"/>
    <w:rsid w:val="00276A7F"/>
    <w:rsid w:val="00522AE2"/>
    <w:rsid w:val="00542A5B"/>
    <w:rsid w:val="00811AF4"/>
    <w:rsid w:val="00951828"/>
    <w:rsid w:val="0096614F"/>
    <w:rsid w:val="00CB5869"/>
    <w:rsid w:val="00E1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1F0B"/>
  <w15:chartTrackingRefBased/>
  <w15:docId w15:val="{19FDAE36-7735-3144-AE92-5415B239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C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C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C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C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C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C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C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5C3B"/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 Haar, Charlotte Mary</dc:creator>
  <cp:keywords/>
  <dc:description/>
  <cp:lastModifiedBy>ter Haar, Charlotte Mary</cp:lastModifiedBy>
  <cp:revision>2</cp:revision>
  <dcterms:created xsi:type="dcterms:W3CDTF">2025-03-06T22:08:00Z</dcterms:created>
  <dcterms:modified xsi:type="dcterms:W3CDTF">2025-04-04T20:15:00Z</dcterms:modified>
</cp:coreProperties>
</file>