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4BC0" w14:textId="77777777" w:rsidR="00030F19" w:rsidRPr="00B54A43" w:rsidRDefault="00030F19" w:rsidP="00030F19">
      <w:pPr>
        <w:pStyle w:val="Heading2"/>
        <w:ind w:left="-360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B54A43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 xml:space="preserve">Table 2. </w:t>
      </w:r>
      <w: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 xml:space="preserve">Post-Operative </w:t>
      </w:r>
      <w:r w:rsidRPr="00B54A43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Opioid Use by Surgical Approach and Procedure Type</w:t>
      </w:r>
    </w:p>
    <w:tbl>
      <w:tblPr>
        <w:tblStyle w:val="TableGrid"/>
        <w:tblW w:w="9805" w:type="dxa"/>
        <w:tblInd w:w="-455" w:type="dxa"/>
        <w:tblLook w:val="04A0" w:firstRow="1" w:lastRow="0" w:firstColumn="1" w:lastColumn="0" w:noHBand="0" w:noVBand="1"/>
      </w:tblPr>
      <w:tblGrid>
        <w:gridCol w:w="3220"/>
        <w:gridCol w:w="2200"/>
        <w:gridCol w:w="2292"/>
        <w:gridCol w:w="2093"/>
      </w:tblGrid>
      <w:tr w:rsidR="00030F19" w14:paraId="40AFF238" w14:textId="77777777" w:rsidTr="00870EFA">
        <w:tc>
          <w:tcPr>
            <w:tcW w:w="3220" w:type="dxa"/>
            <w:shd w:val="clear" w:color="auto" w:fill="D9D9D9" w:themeFill="background1" w:themeFillShade="D9"/>
          </w:tcPr>
          <w:p w14:paraId="6E8ED226" w14:textId="77777777" w:rsidR="00030F19" w:rsidRPr="000170F9" w:rsidRDefault="00030F19" w:rsidP="00870EFA">
            <w:pPr>
              <w:jc w:val="center"/>
              <w:rPr>
                <w:b/>
                <w:bCs/>
              </w:rPr>
            </w:pPr>
            <w:r w:rsidRPr="000170F9">
              <w:rPr>
                <w:b/>
                <w:bCs/>
              </w:rPr>
              <w:t>Surgical Approach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7820EDFE" w14:textId="77777777" w:rsidR="00030F19" w:rsidRPr="000170F9" w:rsidRDefault="00030F19" w:rsidP="00870EFA">
            <w:pPr>
              <w:jc w:val="center"/>
              <w:rPr>
                <w:b/>
                <w:bCs/>
              </w:rPr>
            </w:pPr>
            <w:r w:rsidRPr="000170F9">
              <w:rPr>
                <w:b/>
                <w:bCs/>
              </w:rPr>
              <w:t>Pooled Mean (MMEs)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22572296" w14:textId="77777777" w:rsidR="00030F19" w:rsidRPr="000170F9" w:rsidRDefault="00030F19" w:rsidP="00870EFA">
            <w:pPr>
              <w:jc w:val="center"/>
              <w:rPr>
                <w:b/>
                <w:bCs/>
              </w:rPr>
            </w:pPr>
            <w:r w:rsidRPr="000170F9">
              <w:rPr>
                <w:b/>
                <w:bCs/>
              </w:rPr>
              <w:t>95% CI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03D68AF8" w14:textId="77777777" w:rsidR="00030F19" w:rsidRPr="006B53FA" w:rsidRDefault="00030F19" w:rsidP="00870EFA">
            <w:pPr>
              <w:jc w:val="center"/>
              <w:rPr>
                <w:b/>
                <w:bCs/>
              </w:rPr>
            </w:pPr>
            <w:r w:rsidRPr="006B53FA">
              <w:rPr>
                <w:b/>
                <w:bCs/>
              </w:rPr>
              <w:t>5-mg Oxycodone</w:t>
            </w:r>
          </w:p>
          <w:p w14:paraId="589E0197" w14:textId="77777777" w:rsidR="00030F19" w:rsidRPr="000170F9" w:rsidRDefault="00030F19" w:rsidP="00870EFA">
            <w:pPr>
              <w:jc w:val="center"/>
              <w:rPr>
                <w:b/>
                <w:bCs/>
              </w:rPr>
            </w:pPr>
            <w:r w:rsidRPr="006B53FA">
              <w:rPr>
                <w:b/>
                <w:bCs/>
              </w:rPr>
              <w:t>Equivalent Tablets</w:t>
            </w:r>
          </w:p>
        </w:tc>
      </w:tr>
      <w:tr w:rsidR="00030F19" w14:paraId="4CF1E1AC" w14:textId="77777777" w:rsidTr="00870EFA">
        <w:tc>
          <w:tcPr>
            <w:tcW w:w="3220" w:type="dxa"/>
          </w:tcPr>
          <w:p w14:paraId="38EC2B8E" w14:textId="77777777" w:rsidR="00030F19" w:rsidRDefault="00030F19" w:rsidP="00870EFA">
            <w:pPr>
              <w:jc w:val="center"/>
            </w:pPr>
            <w:r>
              <w:t>Minimally Invasive (Lap/Robotic)</w:t>
            </w:r>
          </w:p>
        </w:tc>
        <w:tc>
          <w:tcPr>
            <w:tcW w:w="2200" w:type="dxa"/>
          </w:tcPr>
          <w:p w14:paraId="574FBEED" w14:textId="77777777" w:rsidR="00030F19" w:rsidRDefault="00030F19" w:rsidP="00870EFA">
            <w:pPr>
              <w:jc w:val="center"/>
            </w:pPr>
            <w:r>
              <w:t>42.07</w:t>
            </w:r>
          </w:p>
        </w:tc>
        <w:tc>
          <w:tcPr>
            <w:tcW w:w="2292" w:type="dxa"/>
          </w:tcPr>
          <w:p w14:paraId="295C69DC" w14:textId="77777777" w:rsidR="00030F19" w:rsidRDefault="00030F19" w:rsidP="00870EFA">
            <w:pPr>
              <w:jc w:val="center"/>
            </w:pPr>
            <w:r>
              <w:t>25.59–58.54</w:t>
            </w:r>
          </w:p>
        </w:tc>
        <w:tc>
          <w:tcPr>
            <w:tcW w:w="2093" w:type="dxa"/>
          </w:tcPr>
          <w:p w14:paraId="5955D5A4" w14:textId="77777777" w:rsidR="00030F19" w:rsidRDefault="00030F19" w:rsidP="00870EFA">
            <w:pPr>
              <w:jc w:val="center"/>
            </w:pPr>
            <w:r>
              <w:t>5.61</w:t>
            </w:r>
          </w:p>
        </w:tc>
      </w:tr>
      <w:tr w:rsidR="00030F19" w14:paraId="5331CD05" w14:textId="77777777" w:rsidTr="00870EFA">
        <w:tc>
          <w:tcPr>
            <w:tcW w:w="3220" w:type="dxa"/>
          </w:tcPr>
          <w:p w14:paraId="766B6F4E" w14:textId="77777777" w:rsidR="00030F19" w:rsidRDefault="00030F19" w:rsidP="00870EFA">
            <w:pPr>
              <w:jc w:val="center"/>
            </w:pPr>
            <w:r>
              <w:t>Vaginal</w:t>
            </w:r>
          </w:p>
        </w:tc>
        <w:tc>
          <w:tcPr>
            <w:tcW w:w="2200" w:type="dxa"/>
          </w:tcPr>
          <w:p w14:paraId="1299EBCA" w14:textId="77777777" w:rsidR="00030F19" w:rsidRDefault="00030F19" w:rsidP="00870EFA">
            <w:pPr>
              <w:jc w:val="center"/>
            </w:pPr>
            <w:r>
              <w:t>40.80</w:t>
            </w:r>
          </w:p>
        </w:tc>
        <w:tc>
          <w:tcPr>
            <w:tcW w:w="2292" w:type="dxa"/>
          </w:tcPr>
          <w:p w14:paraId="35F75FCD" w14:textId="77777777" w:rsidR="00030F19" w:rsidRDefault="00030F19" w:rsidP="00870EFA">
            <w:pPr>
              <w:jc w:val="center"/>
            </w:pPr>
            <w:r>
              <w:t>20.85–60.75</w:t>
            </w:r>
          </w:p>
        </w:tc>
        <w:tc>
          <w:tcPr>
            <w:tcW w:w="2093" w:type="dxa"/>
          </w:tcPr>
          <w:p w14:paraId="6E2316E2" w14:textId="77777777" w:rsidR="00030F19" w:rsidRDefault="00030F19" w:rsidP="00870EFA">
            <w:pPr>
              <w:jc w:val="center"/>
            </w:pPr>
            <w:r>
              <w:t>5.44</w:t>
            </w:r>
          </w:p>
        </w:tc>
      </w:tr>
      <w:tr w:rsidR="00030F19" w14:paraId="6078979D" w14:textId="77777777" w:rsidTr="00870EFA">
        <w:tc>
          <w:tcPr>
            <w:tcW w:w="3220" w:type="dxa"/>
          </w:tcPr>
          <w:p w14:paraId="38930877" w14:textId="77777777" w:rsidR="00030F19" w:rsidRDefault="00030F19" w:rsidP="00870EFA">
            <w:pPr>
              <w:jc w:val="center"/>
            </w:pPr>
            <w:r>
              <w:t>Abdominal</w:t>
            </w:r>
          </w:p>
        </w:tc>
        <w:tc>
          <w:tcPr>
            <w:tcW w:w="2200" w:type="dxa"/>
          </w:tcPr>
          <w:p w14:paraId="7BB89A4A" w14:textId="77777777" w:rsidR="00030F19" w:rsidRDefault="00030F19" w:rsidP="00870EFA">
            <w:pPr>
              <w:jc w:val="center"/>
            </w:pPr>
            <w:r>
              <w:t>108.48</w:t>
            </w:r>
          </w:p>
        </w:tc>
        <w:tc>
          <w:tcPr>
            <w:tcW w:w="2292" w:type="dxa"/>
          </w:tcPr>
          <w:p w14:paraId="7403F9A6" w14:textId="77777777" w:rsidR="00030F19" w:rsidRDefault="00030F19" w:rsidP="00870EFA">
            <w:pPr>
              <w:jc w:val="center"/>
            </w:pPr>
            <w:r>
              <w:t>–11.38–228.34</w:t>
            </w:r>
          </w:p>
        </w:tc>
        <w:tc>
          <w:tcPr>
            <w:tcW w:w="2093" w:type="dxa"/>
          </w:tcPr>
          <w:p w14:paraId="578D3D61" w14:textId="77777777" w:rsidR="00030F19" w:rsidRDefault="00030F19" w:rsidP="00870EFA">
            <w:pPr>
              <w:jc w:val="center"/>
            </w:pPr>
            <w:r>
              <w:t>14.46</w:t>
            </w:r>
          </w:p>
        </w:tc>
      </w:tr>
      <w:tr w:rsidR="00030F19" w14:paraId="0AF0931E" w14:textId="77777777" w:rsidTr="00870EFA">
        <w:tc>
          <w:tcPr>
            <w:tcW w:w="3220" w:type="dxa"/>
            <w:shd w:val="clear" w:color="auto" w:fill="D9D9D9" w:themeFill="background1" w:themeFillShade="D9"/>
          </w:tcPr>
          <w:p w14:paraId="0D5D5906" w14:textId="77777777" w:rsidR="00030F19" w:rsidRPr="000170F9" w:rsidRDefault="00030F19" w:rsidP="00870EFA">
            <w:pPr>
              <w:jc w:val="center"/>
              <w:rPr>
                <w:b/>
                <w:bCs/>
              </w:rPr>
            </w:pPr>
            <w:r w:rsidRPr="000170F9">
              <w:rPr>
                <w:b/>
                <w:bCs/>
              </w:rPr>
              <w:t>Procedure Type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512CFFBD" w14:textId="77777777" w:rsidR="00030F19" w:rsidRDefault="00030F19" w:rsidP="00870EFA">
            <w:pPr>
              <w:jc w:val="center"/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14:paraId="465BD737" w14:textId="77777777" w:rsidR="00030F19" w:rsidRDefault="00030F19" w:rsidP="00870EFA">
            <w:pPr>
              <w:jc w:val="center"/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4C5C45DA" w14:textId="77777777" w:rsidR="00030F19" w:rsidRDefault="00030F19" w:rsidP="00870EFA">
            <w:pPr>
              <w:jc w:val="center"/>
            </w:pPr>
          </w:p>
        </w:tc>
      </w:tr>
      <w:tr w:rsidR="00030F19" w14:paraId="67CF45FC" w14:textId="77777777" w:rsidTr="00870EFA">
        <w:tc>
          <w:tcPr>
            <w:tcW w:w="3220" w:type="dxa"/>
          </w:tcPr>
          <w:p w14:paraId="4A488DFC" w14:textId="77777777" w:rsidR="00030F19" w:rsidRDefault="00030F19" w:rsidP="00870EFA">
            <w:pPr>
              <w:jc w:val="center"/>
            </w:pPr>
            <w:r>
              <w:t>Anterior-Posterior Vaginal Repairs</w:t>
            </w:r>
          </w:p>
        </w:tc>
        <w:tc>
          <w:tcPr>
            <w:tcW w:w="2200" w:type="dxa"/>
          </w:tcPr>
          <w:p w14:paraId="5C7BDD34" w14:textId="77777777" w:rsidR="00030F19" w:rsidRDefault="00030F19" w:rsidP="00870EFA">
            <w:pPr>
              <w:jc w:val="center"/>
            </w:pPr>
            <w:r>
              <w:t>54.97</w:t>
            </w:r>
          </w:p>
        </w:tc>
        <w:tc>
          <w:tcPr>
            <w:tcW w:w="2292" w:type="dxa"/>
          </w:tcPr>
          <w:p w14:paraId="16E1F9DF" w14:textId="77777777" w:rsidR="00030F19" w:rsidRDefault="00030F19" w:rsidP="00870EFA">
            <w:pPr>
              <w:jc w:val="center"/>
            </w:pPr>
            <w:r>
              <w:t>10.94–99.00</w:t>
            </w:r>
          </w:p>
        </w:tc>
        <w:tc>
          <w:tcPr>
            <w:tcW w:w="2093" w:type="dxa"/>
          </w:tcPr>
          <w:p w14:paraId="763B9BA7" w14:textId="77777777" w:rsidR="00030F19" w:rsidRDefault="00030F19" w:rsidP="00870EFA">
            <w:pPr>
              <w:jc w:val="center"/>
            </w:pPr>
            <w:r>
              <w:t>7.33</w:t>
            </w:r>
          </w:p>
        </w:tc>
      </w:tr>
      <w:tr w:rsidR="00030F19" w14:paraId="70E9BD2F" w14:textId="77777777" w:rsidTr="00870EFA">
        <w:tc>
          <w:tcPr>
            <w:tcW w:w="3220" w:type="dxa"/>
          </w:tcPr>
          <w:p w14:paraId="15BCB92E" w14:textId="77777777" w:rsidR="00030F19" w:rsidRDefault="00030F19" w:rsidP="00870EFA">
            <w:pPr>
              <w:jc w:val="center"/>
            </w:pPr>
            <w:r>
              <w:t>Apical Support Surgery (USLS/SSLF, SCP)</w:t>
            </w:r>
          </w:p>
        </w:tc>
        <w:tc>
          <w:tcPr>
            <w:tcW w:w="2200" w:type="dxa"/>
          </w:tcPr>
          <w:p w14:paraId="0418CB05" w14:textId="77777777" w:rsidR="00030F19" w:rsidRDefault="00030F19" w:rsidP="00870EFA">
            <w:pPr>
              <w:jc w:val="center"/>
            </w:pPr>
            <w:r>
              <w:t>38.04</w:t>
            </w:r>
          </w:p>
        </w:tc>
        <w:tc>
          <w:tcPr>
            <w:tcW w:w="2292" w:type="dxa"/>
          </w:tcPr>
          <w:p w14:paraId="46311FDC" w14:textId="77777777" w:rsidR="00030F19" w:rsidRPr="000170F9" w:rsidRDefault="00030F19" w:rsidP="00870EFA">
            <w:pPr>
              <w:jc w:val="center"/>
            </w:pPr>
            <w:r w:rsidRPr="000170F9">
              <w:t>29.02-47.0</w:t>
            </w:r>
            <w:r>
              <w:t>7</w:t>
            </w:r>
          </w:p>
          <w:p w14:paraId="65A018BB" w14:textId="77777777" w:rsidR="00030F19" w:rsidRDefault="00030F19" w:rsidP="00870EFA">
            <w:pPr>
              <w:jc w:val="center"/>
            </w:pPr>
          </w:p>
        </w:tc>
        <w:tc>
          <w:tcPr>
            <w:tcW w:w="2093" w:type="dxa"/>
          </w:tcPr>
          <w:p w14:paraId="49E1A7A8" w14:textId="77777777" w:rsidR="00030F19" w:rsidRPr="000170F9" w:rsidRDefault="00030F19" w:rsidP="00870EFA">
            <w:pPr>
              <w:jc w:val="center"/>
            </w:pPr>
            <w:r>
              <w:t>5.07</w:t>
            </w:r>
          </w:p>
        </w:tc>
      </w:tr>
      <w:tr w:rsidR="00030F19" w14:paraId="40852B88" w14:textId="77777777" w:rsidTr="00870EFA">
        <w:tc>
          <w:tcPr>
            <w:tcW w:w="3220" w:type="dxa"/>
          </w:tcPr>
          <w:p w14:paraId="520B9628" w14:textId="77777777" w:rsidR="00030F19" w:rsidRDefault="00030F19" w:rsidP="00870EFA">
            <w:pPr>
              <w:jc w:val="center"/>
            </w:pPr>
            <w:r>
              <w:t>Sling Procedure</w:t>
            </w:r>
          </w:p>
        </w:tc>
        <w:tc>
          <w:tcPr>
            <w:tcW w:w="2200" w:type="dxa"/>
          </w:tcPr>
          <w:p w14:paraId="218C4D88" w14:textId="77777777" w:rsidR="00030F19" w:rsidRDefault="00030F19" w:rsidP="00870EFA">
            <w:pPr>
              <w:jc w:val="center"/>
            </w:pPr>
            <w:r>
              <w:t>18.24</w:t>
            </w:r>
          </w:p>
        </w:tc>
        <w:tc>
          <w:tcPr>
            <w:tcW w:w="2292" w:type="dxa"/>
          </w:tcPr>
          <w:p w14:paraId="1E871B72" w14:textId="77777777" w:rsidR="00030F19" w:rsidRDefault="00030F19" w:rsidP="00870EFA">
            <w:pPr>
              <w:jc w:val="center"/>
            </w:pPr>
            <w:r>
              <w:t>13.99-22.46</w:t>
            </w:r>
          </w:p>
        </w:tc>
        <w:tc>
          <w:tcPr>
            <w:tcW w:w="2093" w:type="dxa"/>
          </w:tcPr>
          <w:p w14:paraId="4034B15E" w14:textId="77777777" w:rsidR="00030F19" w:rsidRDefault="00030F19" w:rsidP="00870EFA">
            <w:pPr>
              <w:jc w:val="center"/>
            </w:pPr>
            <w:r>
              <w:t>2.43</w:t>
            </w:r>
          </w:p>
        </w:tc>
      </w:tr>
    </w:tbl>
    <w:p w14:paraId="7EE39D7F" w14:textId="77777777" w:rsidR="001E7453" w:rsidRDefault="001E7453"/>
    <w:sectPr w:rsidR="001E7453" w:rsidSect="009D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2C"/>
    <w:rsid w:val="00030F19"/>
    <w:rsid w:val="000C35FF"/>
    <w:rsid w:val="001E7453"/>
    <w:rsid w:val="00284D82"/>
    <w:rsid w:val="002F03E2"/>
    <w:rsid w:val="003370DE"/>
    <w:rsid w:val="00402B3C"/>
    <w:rsid w:val="006C50CE"/>
    <w:rsid w:val="007B21A9"/>
    <w:rsid w:val="009D128B"/>
    <w:rsid w:val="00B66166"/>
    <w:rsid w:val="00DA5DCF"/>
    <w:rsid w:val="00E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7C529"/>
  <w15:chartTrackingRefBased/>
  <w15:docId w15:val="{83DECD3B-856A-B84B-8C4C-3D017681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1E2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1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1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E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1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E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1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E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D1E2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403</Characters>
  <Application>Microsoft Office Word</Application>
  <DocSecurity>0</DocSecurity>
  <Lines>5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Pelle</dc:creator>
  <cp:keywords/>
  <dc:description/>
  <cp:lastModifiedBy>Annemarie Pelle</cp:lastModifiedBy>
  <cp:revision>3</cp:revision>
  <dcterms:created xsi:type="dcterms:W3CDTF">2025-04-07T19:07:00Z</dcterms:created>
  <dcterms:modified xsi:type="dcterms:W3CDTF">2025-04-07T22:25:00Z</dcterms:modified>
</cp:coreProperties>
</file>