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C725" w14:textId="79940514" w:rsidR="00D430E3" w:rsidRDefault="4420E129" w:rsidP="1B3A75B5">
      <w:pPr>
        <w:rPr>
          <w:b/>
          <w:bCs/>
        </w:rPr>
      </w:pPr>
      <w:r w:rsidRPr="3521AAD1">
        <w:rPr>
          <w:b/>
          <w:bCs/>
        </w:rPr>
        <w:t xml:space="preserve">Figure </w:t>
      </w:r>
      <w:r w:rsidR="00176496">
        <w:rPr>
          <w:b/>
          <w:bCs/>
        </w:rPr>
        <w:t>1</w:t>
      </w:r>
      <w:r w:rsidRPr="3521AAD1">
        <w:rPr>
          <w:b/>
          <w:bCs/>
        </w:rPr>
        <w:t xml:space="preserve">: </w:t>
      </w:r>
      <w:r w:rsidR="3DAA12A9" w:rsidRPr="3521AAD1">
        <w:rPr>
          <w:b/>
          <w:bCs/>
        </w:rPr>
        <w:t xml:space="preserve">Monthly </w:t>
      </w:r>
      <w:r w:rsidR="00B44065" w:rsidRPr="3521AAD1">
        <w:rPr>
          <w:b/>
          <w:bCs/>
        </w:rPr>
        <w:t xml:space="preserve">average predicted probability </w:t>
      </w:r>
      <w:r w:rsidR="3DAA12A9" w:rsidRPr="3521AAD1">
        <w:rPr>
          <w:b/>
          <w:bCs/>
        </w:rPr>
        <w:t xml:space="preserve">of </w:t>
      </w:r>
      <w:r w:rsidRPr="3521AAD1">
        <w:rPr>
          <w:b/>
          <w:bCs/>
        </w:rPr>
        <w:t>same-day LARC placement</w:t>
      </w:r>
    </w:p>
    <w:p w14:paraId="78F6FDCD" w14:textId="313B418A" w:rsidR="00D430E3" w:rsidRDefault="78656680">
      <w:r>
        <w:rPr>
          <w:noProof/>
        </w:rPr>
        <w:drawing>
          <wp:inline distT="0" distB="0" distL="0" distR="0" wp14:anchorId="791DFA20" wp14:editId="3521AAD1">
            <wp:extent cx="6173320" cy="4372768"/>
            <wp:effectExtent l="0" t="0" r="0" b="0"/>
            <wp:docPr id="152600007" name="Picture 1526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320" cy="43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0E3" w:rsidSect="000D7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2"/>
    <w:rsid w:val="00095AF5"/>
    <w:rsid w:val="000D7752"/>
    <w:rsid w:val="00176496"/>
    <w:rsid w:val="00841BC7"/>
    <w:rsid w:val="00B44065"/>
    <w:rsid w:val="00B94E3E"/>
    <w:rsid w:val="00D430E3"/>
    <w:rsid w:val="00FD32CC"/>
    <w:rsid w:val="1130050A"/>
    <w:rsid w:val="1AF2E0D1"/>
    <w:rsid w:val="1B3A75B5"/>
    <w:rsid w:val="2DF2F9EA"/>
    <w:rsid w:val="3521AAD1"/>
    <w:rsid w:val="3DAA12A9"/>
    <w:rsid w:val="4275CD46"/>
    <w:rsid w:val="4420E129"/>
    <w:rsid w:val="5DEDC08D"/>
    <w:rsid w:val="6B3DD4B7"/>
    <w:rsid w:val="786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6ADF"/>
  <w15:chartTrackingRefBased/>
  <w15:docId w15:val="{7037BBE5-1594-4D20-BDE5-815E2AAE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0D7D5D8E45A4BBC54BDA7658F7237" ma:contentTypeVersion="13" ma:contentTypeDescription="Create a new document." ma:contentTypeScope="" ma:versionID="d92ea42a09b701b0a954dfeaa8f1c3d5">
  <xsd:schema xmlns:xsd="http://www.w3.org/2001/XMLSchema" xmlns:xs="http://www.w3.org/2001/XMLSchema" xmlns:p="http://schemas.microsoft.com/office/2006/metadata/properties" xmlns:ns2="4bd39abe-98b2-4722-8407-7dc2347e8c5a" xmlns:ns3="faf23113-440a-49ed-9651-bb82dfc4cd78" targetNamespace="http://schemas.microsoft.com/office/2006/metadata/properties" ma:root="true" ma:fieldsID="2f2e9697313061befb3e82711ea3fec9" ns2:_="" ns3:_="">
    <xsd:import namespace="4bd39abe-98b2-4722-8407-7dc2347e8c5a"/>
    <xsd:import namespace="faf23113-440a-49ed-9651-bb82dfc4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9abe-98b2-4722-8407-7dc2347e8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3113-440a-49ed-9651-bb82dfc4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4b0f03-f14f-4e4d-be99-956844749578}" ma:internalName="TaxCatchAll" ma:showField="CatchAllData" ma:web="faf23113-440a-49ed-9651-bb82dfc4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23113-440a-49ed-9651-bb82dfc4cd78" xsi:nil="true"/>
    <lcf76f155ced4ddcb4097134ff3c332f xmlns="4bd39abe-98b2-4722-8407-7dc2347e8c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4C625-E96B-467B-AECF-07D3C376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39abe-98b2-4722-8407-7dc2347e8c5a"/>
    <ds:schemaRef ds:uri="faf23113-440a-49ed-9651-bb82dfc4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9D2E0-B20D-48C8-B6DC-0997E3FE4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CC2EE-D603-496E-89A5-DBDEECAAD504}">
  <ds:schemaRefs>
    <ds:schemaRef ds:uri="http://schemas.microsoft.com/office/2006/metadata/properties"/>
    <ds:schemaRef ds:uri="http://schemas.microsoft.com/office/infopath/2007/PartnerControls"/>
    <ds:schemaRef ds:uri="faf23113-440a-49ed-9651-bb82dfc4cd78"/>
    <ds:schemaRef ds:uri="4bd39abe-98b2-4722-8407-7dc2347e8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Lindsey</dc:creator>
  <cp:keywords/>
  <dc:description/>
  <cp:lastModifiedBy>Tadikonda, Ananya</cp:lastModifiedBy>
  <cp:revision>2</cp:revision>
  <dcterms:created xsi:type="dcterms:W3CDTF">2022-10-14T02:19:00Z</dcterms:created>
  <dcterms:modified xsi:type="dcterms:W3CDTF">2022-10-14T02:19:00Z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0x010100F610D7D5D8E45A4BBC54BDA7658F7237</vt:lpwstr>
  </property>
  <property fmtid="{D5CDD505-2E9C-101B-9397-08002B2CF9AE}" pid="3" name="MediaServiceImageTags">
    <vt:lpwstr/>
  </property>
</Properties>
</file>